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A49" w:rsidRPr="00385A49" w:rsidRDefault="00385A49" w:rsidP="00385A49">
      <w:pPr>
        <w:spacing w:after="0" w:line="360" w:lineRule="auto"/>
        <w:ind w:left="-567"/>
        <w:jc w:val="center"/>
        <w:outlineLvl w:val="0"/>
        <w:rPr>
          <w:rFonts w:ascii="Times New Roman" w:eastAsia="Times New Roman" w:hAnsi="Times New Roman" w:cs="Times New Roman"/>
          <w:b/>
          <w:bCs/>
          <w:kern w:val="36"/>
          <w:sz w:val="28"/>
          <w:szCs w:val="28"/>
          <w:lang w:eastAsia="ru-RU"/>
        </w:rPr>
      </w:pPr>
      <w:r w:rsidRPr="00385A49">
        <w:rPr>
          <w:rFonts w:ascii="Times New Roman" w:eastAsia="Times New Roman" w:hAnsi="Times New Roman" w:cs="Times New Roman"/>
          <w:b/>
          <w:bCs/>
          <w:kern w:val="36"/>
          <w:sz w:val="28"/>
          <w:szCs w:val="28"/>
          <w:lang w:eastAsia="ru-RU"/>
        </w:rPr>
        <w:t>Порядок оформления заявки</w:t>
      </w:r>
      <w:r>
        <w:rPr>
          <w:rFonts w:ascii="Times New Roman" w:eastAsia="Times New Roman" w:hAnsi="Times New Roman" w:cs="Times New Roman"/>
          <w:b/>
          <w:bCs/>
          <w:kern w:val="36"/>
          <w:sz w:val="28"/>
          <w:szCs w:val="28"/>
          <w:lang w:eastAsia="ru-RU"/>
        </w:rPr>
        <w:t xml:space="preserve"> </w:t>
      </w:r>
      <w:r w:rsidRPr="00385A49">
        <w:rPr>
          <w:rFonts w:ascii="Times New Roman" w:eastAsia="Times New Roman" w:hAnsi="Times New Roman" w:cs="Times New Roman"/>
          <w:b/>
          <w:bCs/>
          <w:kern w:val="36"/>
          <w:sz w:val="28"/>
          <w:szCs w:val="28"/>
          <w:lang w:eastAsia="ru-RU"/>
        </w:rPr>
        <w:t>на полезную модель</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 xml:space="preserve">Заявка на полезную модель составляется в соответствии с </w:t>
      </w:r>
      <w:hyperlink r:id="rId4" w:anchor="1376" w:history="1">
        <w:r w:rsidRPr="00385A49">
          <w:rPr>
            <w:rFonts w:ascii="Times New Roman" w:eastAsia="Times New Roman" w:hAnsi="Times New Roman" w:cs="Times New Roman"/>
            <w:color w:val="0000FF"/>
            <w:sz w:val="28"/>
            <w:szCs w:val="28"/>
            <w:u w:val="single"/>
            <w:lang w:eastAsia="ru-RU"/>
          </w:rPr>
          <w:t>Гражданским кодексом Российской Федерации Часть IV Статья 1376</w:t>
        </w:r>
      </w:hyperlink>
      <w:r w:rsidRPr="00385A49">
        <w:rPr>
          <w:rFonts w:ascii="Times New Roman" w:eastAsia="Times New Roman" w:hAnsi="Times New Roman" w:cs="Times New Roman"/>
          <w:sz w:val="28"/>
          <w:szCs w:val="28"/>
          <w:lang w:eastAsia="ru-RU"/>
        </w:rPr>
        <w:t xml:space="preserve"> и</w:t>
      </w:r>
      <w:hyperlink r:id="rId5" w:history="1">
        <w:r w:rsidRPr="00385A49">
          <w:rPr>
            <w:rFonts w:ascii="Times New Roman" w:eastAsia="Times New Roman" w:hAnsi="Times New Roman" w:cs="Times New Roman"/>
            <w:color w:val="0000FF"/>
            <w:sz w:val="28"/>
            <w:szCs w:val="28"/>
            <w:u w:val="single"/>
            <w:lang w:eastAsia="ru-RU"/>
          </w:rPr>
          <w:t xml:space="preserve"> Административным регламентом приема заявок на полезную модель и их рассмотрения, экспертизы и выдачи в установленном порядке патентов Российской Федерации на полезную модель п. 9</w:t>
        </w:r>
      </w:hyperlink>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 xml:space="preserve">Рекомендуем вам обратить внимание на </w:t>
      </w:r>
      <w:hyperlink r:id="rId6" w:anchor="2_11" w:history="1">
        <w:r w:rsidR="006D3CF0">
          <w:rPr>
            <w:rFonts w:ascii="Times New Roman" w:eastAsia="Times New Roman" w:hAnsi="Times New Roman" w:cs="Times New Roman"/>
            <w:color w:val="0000FF"/>
            <w:sz w:val="28"/>
            <w:szCs w:val="28"/>
            <w:u w:val="single"/>
            <w:lang w:eastAsia="ru-RU"/>
          </w:rPr>
          <w:t>п. 6</w:t>
        </w:r>
        <w:r w:rsidRPr="00385A49">
          <w:rPr>
            <w:rFonts w:ascii="Times New Roman" w:eastAsia="Times New Roman" w:hAnsi="Times New Roman" w:cs="Times New Roman"/>
            <w:color w:val="0000FF"/>
            <w:sz w:val="28"/>
            <w:szCs w:val="28"/>
            <w:u w:val="single"/>
            <w:lang w:eastAsia="ru-RU"/>
          </w:rPr>
          <w:t>.</w:t>
        </w:r>
      </w:hyperlink>
      <w:r w:rsidRPr="00385A49">
        <w:rPr>
          <w:rFonts w:ascii="Times New Roman" w:eastAsia="Times New Roman" w:hAnsi="Times New Roman" w:cs="Times New Roman"/>
          <w:sz w:val="28"/>
          <w:szCs w:val="28"/>
          <w:lang w:eastAsia="ru-RU"/>
        </w:rPr>
        <w:t xml:space="preserve"> где указано, что заявка должна содержать индекс рубрики в соответствии с </w:t>
      </w:r>
      <w:hyperlink r:id="rId7" w:history="1">
        <w:r w:rsidRPr="00385A49">
          <w:rPr>
            <w:rFonts w:ascii="Times New Roman" w:eastAsia="Times New Roman" w:hAnsi="Times New Roman" w:cs="Times New Roman"/>
            <w:color w:val="0000FF"/>
            <w:sz w:val="28"/>
            <w:szCs w:val="28"/>
            <w:u w:val="single"/>
            <w:lang w:eastAsia="ru-RU"/>
          </w:rPr>
          <w:t>Международной патентной классификацией</w:t>
        </w:r>
      </w:hyperlink>
      <w:r w:rsidRPr="00385A49">
        <w:rPr>
          <w:rFonts w:ascii="Times New Roman" w:eastAsia="Times New Roman" w:hAnsi="Times New Roman" w:cs="Times New Roman"/>
          <w:sz w:val="28"/>
          <w:szCs w:val="28"/>
          <w:lang w:eastAsia="ru-RU"/>
        </w:rPr>
        <w:t>.</w:t>
      </w:r>
    </w:p>
    <w:p w:rsidR="00385A49" w:rsidRPr="00385A49" w:rsidRDefault="006D3CF0" w:rsidP="00385A49">
      <w:pPr>
        <w:spacing w:after="0" w:line="360" w:lineRule="auto"/>
        <w:ind w:left="-567" w:firstLine="709"/>
        <w:jc w:val="both"/>
        <w:rPr>
          <w:rFonts w:ascii="Times New Roman" w:eastAsia="Times New Roman" w:hAnsi="Times New Roman" w:cs="Times New Roman"/>
          <w:sz w:val="28"/>
          <w:szCs w:val="28"/>
          <w:lang w:eastAsia="ru-RU"/>
        </w:rPr>
      </w:pPr>
      <w:bookmarkStart w:id="0" w:name="2_6"/>
      <w:bookmarkEnd w:id="0"/>
      <w:r>
        <w:rPr>
          <w:rFonts w:ascii="Times New Roman" w:eastAsia="Times New Roman" w:hAnsi="Times New Roman" w:cs="Times New Roman"/>
          <w:b/>
          <w:bCs/>
          <w:sz w:val="28"/>
          <w:szCs w:val="28"/>
          <w:lang w:eastAsia="ru-RU"/>
        </w:rPr>
        <w:t>1</w:t>
      </w:r>
      <w:r w:rsidR="00385A49" w:rsidRPr="00385A49">
        <w:rPr>
          <w:rFonts w:ascii="Times New Roman" w:eastAsia="Times New Roman" w:hAnsi="Times New Roman" w:cs="Times New Roman"/>
          <w:b/>
          <w:bCs/>
          <w:sz w:val="28"/>
          <w:szCs w:val="28"/>
          <w:lang w:eastAsia="ru-RU"/>
        </w:rPr>
        <w:t>. Состав заявки.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 xml:space="preserve">В соответствии с пунктом 2 </w:t>
      </w:r>
      <w:hyperlink r:id="rId8" w:anchor="1376" w:history="1">
        <w:r w:rsidRPr="00385A49">
          <w:rPr>
            <w:rFonts w:ascii="Times New Roman" w:eastAsia="Times New Roman" w:hAnsi="Times New Roman" w:cs="Times New Roman"/>
            <w:color w:val="0000FF"/>
            <w:sz w:val="28"/>
            <w:szCs w:val="28"/>
            <w:u w:val="single"/>
            <w:lang w:eastAsia="ru-RU"/>
          </w:rPr>
          <w:t>статьи 1376</w:t>
        </w:r>
      </w:hyperlink>
      <w:r w:rsidRPr="00385A49">
        <w:rPr>
          <w:rFonts w:ascii="Times New Roman" w:eastAsia="Times New Roman" w:hAnsi="Times New Roman" w:cs="Times New Roman"/>
          <w:sz w:val="28"/>
          <w:szCs w:val="28"/>
          <w:lang w:eastAsia="ru-RU"/>
        </w:rPr>
        <w:t xml:space="preserve"> Кодекса заявка должна содержать:</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b/>
          <w:bCs/>
          <w:i/>
          <w:iCs/>
          <w:sz w:val="28"/>
          <w:szCs w:val="28"/>
          <w:lang w:eastAsia="ru-RU"/>
        </w:rPr>
        <w:t>заявление</w:t>
      </w:r>
      <w:r w:rsidRPr="00385A49">
        <w:rPr>
          <w:rFonts w:ascii="Times New Roman" w:eastAsia="Times New Roman" w:hAnsi="Times New Roman" w:cs="Times New Roman"/>
          <w:sz w:val="28"/>
          <w:szCs w:val="28"/>
          <w:lang w:eastAsia="ru-RU"/>
        </w:rPr>
        <w:t xml:space="preserve"> о выдаче патента с указанием автора полезной модели и лица, на имя которого испрашивается патент (заявителя), а также место жительства или место нахождения каждого из них;</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b/>
          <w:bCs/>
          <w:i/>
          <w:iCs/>
          <w:sz w:val="28"/>
          <w:szCs w:val="28"/>
          <w:lang w:eastAsia="ru-RU"/>
        </w:rPr>
        <w:t>описание полезной модели</w:t>
      </w:r>
      <w:r w:rsidRPr="00385A49">
        <w:rPr>
          <w:rFonts w:ascii="Times New Roman" w:eastAsia="Times New Roman" w:hAnsi="Times New Roman" w:cs="Times New Roman"/>
          <w:sz w:val="28"/>
          <w:szCs w:val="28"/>
          <w:lang w:eastAsia="ru-RU"/>
        </w:rPr>
        <w:t>, раскрывающее ее с полнотой, достаточной для осуществления;</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b/>
          <w:bCs/>
          <w:i/>
          <w:iCs/>
          <w:sz w:val="28"/>
          <w:szCs w:val="28"/>
          <w:lang w:eastAsia="ru-RU"/>
        </w:rPr>
        <w:t>формулу</w:t>
      </w:r>
      <w:r w:rsidRPr="00385A49">
        <w:rPr>
          <w:rFonts w:ascii="Times New Roman" w:eastAsia="Times New Roman" w:hAnsi="Times New Roman" w:cs="Times New Roman"/>
          <w:sz w:val="28"/>
          <w:szCs w:val="28"/>
          <w:lang w:eastAsia="ru-RU"/>
        </w:rPr>
        <w:t xml:space="preserve"> полезной модели, выражающую ее сущность и полностью основанную на описании;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b/>
          <w:bCs/>
          <w:i/>
          <w:iCs/>
          <w:sz w:val="28"/>
          <w:szCs w:val="28"/>
          <w:lang w:eastAsia="ru-RU"/>
        </w:rPr>
        <w:t>чертежи</w:t>
      </w:r>
      <w:r w:rsidRPr="00385A49">
        <w:rPr>
          <w:rFonts w:ascii="Times New Roman" w:eastAsia="Times New Roman" w:hAnsi="Times New Roman" w:cs="Times New Roman"/>
          <w:sz w:val="28"/>
          <w:szCs w:val="28"/>
          <w:lang w:eastAsia="ru-RU"/>
        </w:rPr>
        <w:t>, если они необходимы для понимания сущности полезной модели;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b/>
          <w:bCs/>
          <w:i/>
          <w:iCs/>
          <w:sz w:val="28"/>
          <w:szCs w:val="28"/>
          <w:lang w:eastAsia="ru-RU"/>
        </w:rPr>
        <w:t>реферат</w:t>
      </w:r>
      <w:r w:rsidRPr="00385A49">
        <w:rPr>
          <w:rFonts w:ascii="Times New Roman" w:eastAsia="Times New Roman" w:hAnsi="Times New Roman" w:cs="Times New Roman"/>
          <w:sz w:val="28"/>
          <w:szCs w:val="28"/>
          <w:lang w:eastAsia="ru-RU"/>
        </w:rPr>
        <w:t>.</w:t>
      </w:r>
    </w:p>
    <w:p w:rsidR="00385A49" w:rsidRPr="00385A49" w:rsidRDefault="006D3CF0" w:rsidP="00385A49">
      <w:pPr>
        <w:spacing w:after="0" w:line="360" w:lineRule="auto"/>
        <w:ind w:left="-56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w:t>
      </w:r>
      <w:r w:rsidR="00385A49" w:rsidRPr="00385A49">
        <w:rPr>
          <w:rFonts w:ascii="Times New Roman" w:eastAsia="Times New Roman" w:hAnsi="Times New Roman" w:cs="Times New Roman"/>
          <w:b/>
          <w:bCs/>
          <w:sz w:val="28"/>
          <w:szCs w:val="28"/>
          <w:lang w:eastAsia="ru-RU"/>
        </w:rPr>
        <w:t>. Документы, прилагаемые к заявке.</w:t>
      </w:r>
      <w:r w:rsidR="00385A49" w:rsidRPr="00385A49">
        <w:rPr>
          <w:rFonts w:ascii="Times New Roman" w:eastAsia="Times New Roman" w:hAnsi="Times New Roman" w:cs="Times New Roman"/>
          <w:sz w:val="28"/>
          <w:szCs w:val="28"/>
          <w:lang w:eastAsia="ru-RU"/>
        </w:rPr>
        <w:t xml:space="preserve"> </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 xml:space="preserve">(1) В соответствии с пунктом 5 </w:t>
      </w:r>
      <w:hyperlink r:id="rId9" w:anchor="1374" w:history="1">
        <w:r w:rsidRPr="00385A49">
          <w:rPr>
            <w:rFonts w:ascii="Times New Roman" w:eastAsia="Times New Roman" w:hAnsi="Times New Roman" w:cs="Times New Roman"/>
            <w:color w:val="0000FF"/>
            <w:sz w:val="28"/>
            <w:szCs w:val="28"/>
            <w:u w:val="single"/>
            <w:lang w:eastAsia="ru-RU"/>
          </w:rPr>
          <w:t>статьи 1374</w:t>
        </w:r>
      </w:hyperlink>
      <w:r w:rsidRPr="00385A49">
        <w:rPr>
          <w:rFonts w:ascii="Times New Roman" w:eastAsia="Times New Roman" w:hAnsi="Times New Roman" w:cs="Times New Roman"/>
          <w:sz w:val="28"/>
          <w:szCs w:val="28"/>
          <w:lang w:eastAsia="ru-RU"/>
        </w:rPr>
        <w:t xml:space="preserve"> Кодекса к заявке прилагается документ, подтверждающий уплату патентной пошлины в установленном размере, или документ, содержащий основания для освобождения от уплаты патентной пошлины, либо уменьшения ее размера, либо отсрочки ее уплаты.</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 xml:space="preserve">(2) В соответствии с пунктом 2 </w:t>
      </w:r>
      <w:hyperlink r:id="rId10" w:anchor="1382" w:history="1">
        <w:r w:rsidRPr="00385A49">
          <w:rPr>
            <w:rFonts w:ascii="Times New Roman" w:eastAsia="Times New Roman" w:hAnsi="Times New Roman" w:cs="Times New Roman"/>
            <w:color w:val="0000FF"/>
            <w:sz w:val="28"/>
            <w:szCs w:val="28"/>
            <w:u w:val="single"/>
            <w:lang w:eastAsia="ru-RU"/>
          </w:rPr>
          <w:t>статьи 1382</w:t>
        </w:r>
      </w:hyperlink>
      <w:r w:rsidRPr="00385A49">
        <w:rPr>
          <w:rFonts w:ascii="Times New Roman" w:eastAsia="Times New Roman" w:hAnsi="Times New Roman" w:cs="Times New Roman"/>
          <w:sz w:val="28"/>
          <w:szCs w:val="28"/>
          <w:lang w:eastAsia="ru-RU"/>
        </w:rPr>
        <w:t xml:space="preserve"> Кодекса заявитель, желающий воспользоваться правом конвенционного приоритета в отношении заявки на полезную модель, должен представить в Роспатент заверенную копию первой заявки до истечения трех месяцев </w:t>
      </w:r>
      <w:proofErr w:type="gramStart"/>
      <w:r w:rsidRPr="00385A49">
        <w:rPr>
          <w:rFonts w:ascii="Times New Roman" w:eastAsia="Times New Roman" w:hAnsi="Times New Roman" w:cs="Times New Roman"/>
          <w:sz w:val="28"/>
          <w:szCs w:val="28"/>
          <w:lang w:eastAsia="ru-RU"/>
        </w:rPr>
        <w:t>с даты подачи</w:t>
      </w:r>
      <w:proofErr w:type="gramEnd"/>
      <w:r w:rsidRPr="00385A49">
        <w:rPr>
          <w:rFonts w:ascii="Times New Roman" w:eastAsia="Times New Roman" w:hAnsi="Times New Roman" w:cs="Times New Roman"/>
          <w:sz w:val="28"/>
          <w:szCs w:val="28"/>
          <w:lang w:eastAsia="ru-RU"/>
        </w:rPr>
        <w:t xml:space="preserve"> в патентное ведомство </w:t>
      </w:r>
      <w:r w:rsidRPr="00385A49">
        <w:rPr>
          <w:rFonts w:ascii="Times New Roman" w:eastAsia="Times New Roman" w:hAnsi="Times New Roman" w:cs="Times New Roman"/>
          <w:sz w:val="28"/>
          <w:szCs w:val="28"/>
          <w:lang w:eastAsia="ru-RU"/>
        </w:rPr>
        <w:lastRenderedPageBreak/>
        <w:t>государства - участника Парижской конвенции по охране промышленной собственности.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Представление заверенной копии приоритетной заявки может быть заменено указанием цифровой библиотеки ведомства, в котором размещена электронная копия приоритетной заявки, если упомянутое ведомство обеспечивает доступ к ней Роспатента.</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385A49">
        <w:rPr>
          <w:rFonts w:ascii="Times New Roman" w:eastAsia="Times New Roman" w:hAnsi="Times New Roman" w:cs="Times New Roman"/>
          <w:sz w:val="28"/>
          <w:szCs w:val="28"/>
          <w:lang w:eastAsia="ru-RU"/>
        </w:rPr>
        <w:t xml:space="preserve">При </w:t>
      </w:r>
      <w:proofErr w:type="spellStart"/>
      <w:r w:rsidRPr="00385A49">
        <w:rPr>
          <w:rFonts w:ascii="Times New Roman" w:eastAsia="Times New Roman" w:hAnsi="Times New Roman" w:cs="Times New Roman"/>
          <w:sz w:val="28"/>
          <w:szCs w:val="28"/>
          <w:lang w:eastAsia="ru-RU"/>
        </w:rPr>
        <w:t>испрашивании</w:t>
      </w:r>
      <w:proofErr w:type="spellEnd"/>
      <w:r w:rsidRPr="00385A49">
        <w:rPr>
          <w:rFonts w:ascii="Times New Roman" w:eastAsia="Times New Roman" w:hAnsi="Times New Roman" w:cs="Times New Roman"/>
          <w:sz w:val="28"/>
          <w:szCs w:val="28"/>
          <w:lang w:eastAsia="ru-RU"/>
        </w:rPr>
        <w:t xml:space="preserve"> конвенционного приоритета по заявке, поступившей по истечении 12 месяцев с даты подачи первой заявки, но не позднее двух месяцев по истечении 12-месячного срока, к заявке прилагается документ с указанием не зависящих от заявителя обстоятельств, воспрепятствовавших подаче заявки в указанный 12-месячный срок, и подтверждением наличия этих обстоятельств, если нет оснований предполагать, что они известны Роспатенту.</w:t>
      </w:r>
      <w:proofErr w:type="gramEnd"/>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 xml:space="preserve">Просьба об установлении конвенционного приоритета может быть представлена при подаче заявки (приводится в соответствующей графе заявления о выдаче патента) или до истечения двух месяцев </w:t>
      </w:r>
      <w:proofErr w:type="gramStart"/>
      <w:r w:rsidRPr="00385A49">
        <w:rPr>
          <w:rFonts w:ascii="Times New Roman" w:eastAsia="Times New Roman" w:hAnsi="Times New Roman" w:cs="Times New Roman"/>
          <w:sz w:val="28"/>
          <w:szCs w:val="28"/>
          <w:lang w:eastAsia="ru-RU"/>
        </w:rPr>
        <w:t>с даты подачи</w:t>
      </w:r>
      <w:proofErr w:type="gramEnd"/>
      <w:r w:rsidRPr="00385A49">
        <w:rPr>
          <w:rFonts w:ascii="Times New Roman" w:eastAsia="Times New Roman" w:hAnsi="Times New Roman" w:cs="Times New Roman"/>
          <w:sz w:val="28"/>
          <w:szCs w:val="28"/>
          <w:lang w:eastAsia="ru-RU"/>
        </w:rPr>
        <w:t xml:space="preserve"> заявки в Роспатент.</w:t>
      </w:r>
    </w:p>
    <w:p w:rsidR="00385A49" w:rsidRPr="00385A49" w:rsidRDefault="006D3CF0" w:rsidP="00385A49">
      <w:pPr>
        <w:spacing w:after="0" w:line="360" w:lineRule="auto"/>
        <w:ind w:left="-56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3</w:t>
      </w:r>
      <w:r w:rsidR="00385A49" w:rsidRPr="00385A49">
        <w:rPr>
          <w:rFonts w:ascii="Times New Roman" w:eastAsia="Times New Roman" w:hAnsi="Times New Roman" w:cs="Times New Roman"/>
          <w:b/>
          <w:bCs/>
          <w:sz w:val="28"/>
          <w:szCs w:val="28"/>
          <w:lang w:eastAsia="ru-RU"/>
        </w:rPr>
        <w:t>. Требования к объектам полезной модели.</w:t>
      </w:r>
      <w:r w:rsidR="00385A49" w:rsidRPr="00385A49">
        <w:rPr>
          <w:rFonts w:ascii="Times New Roman" w:eastAsia="Times New Roman" w:hAnsi="Times New Roman" w:cs="Times New Roman"/>
          <w:sz w:val="28"/>
          <w:szCs w:val="28"/>
          <w:lang w:eastAsia="ru-RU"/>
        </w:rPr>
        <w:t xml:space="preserve"> </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i/>
          <w:iCs/>
          <w:sz w:val="28"/>
          <w:szCs w:val="28"/>
          <w:lang w:eastAsia="ru-RU"/>
        </w:rPr>
        <w:t xml:space="preserve">Здесь и далее по тексту нумерация подпунктов приводится в соответствии с источником </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 xml:space="preserve">В соответствии с пунктом 1 </w:t>
      </w:r>
      <w:hyperlink r:id="rId11" w:anchor="1351" w:history="1">
        <w:r w:rsidRPr="00385A49">
          <w:rPr>
            <w:rFonts w:ascii="Times New Roman" w:eastAsia="Times New Roman" w:hAnsi="Times New Roman" w:cs="Times New Roman"/>
            <w:color w:val="0000FF"/>
            <w:sz w:val="28"/>
            <w:szCs w:val="28"/>
            <w:u w:val="single"/>
            <w:lang w:eastAsia="ru-RU"/>
          </w:rPr>
          <w:t>статьи 1351</w:t>
        </w:r>
      </w:hyperlink>
      <w:r w:rsidRPr="00385A49">
        <w:rPr>
          <w:rFonts w:ascii="Times New Roman" w:eastAsia="Times New Roman" w:hAnsi="Times New Roman" w:cs="Times New Roman"/>
          <w:sz w:val="28"/>
          <w:szCs w:val="28"/>
          <w:lang w:eastAsia="ru-RU"/>
        </w:rPr>
        <w:t xml:space="preserve"> Кодекса </w:t>
      </w:r>
      <w:r w:rsidRPr="00385A49">
        <w:rPr>
          <w:rFonts w:ascii="Times New Roman" w:eastAsia="Times New Roman" w:hAnsi="Times New Roman" w:cs="Times New Roman"/>
          <w:i/>
          <w:iCs/>
          <w:sz w:val="28"/>
          <w:szCs w:val="28"/>
          <w:lang w:eastAsia="ru-RU"/>
        </w:rPr>
        <w:t>в качестве полезной модели охраняется техническое решение, относящееся к устройству</w:t>
      </w:r>
      <w:r w:rsidRPr="00385A49">
        <w:rPr>
          <w:rFonts w:ascii="Times New Roman" w:eastAsia="Times New Roman" w:hAnsi="Times New Roman" w:cs="Times New Roman"/>
          <w:sz w:val="28"/>
          <w:szCs w:val="28"/>
          <w:lang w:eastAsia="ru-RU"/>
        </w:rPr>
        <w:t>.</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(2) Полезной модели предоставляется правовая охрана, если она является новой и промышленно применимой.</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 xml:space="preserve">(2.1) В соответствии с пунктом 4 статьи 1351 Кодекса </w:t>
      </w:r>
      <w:r w:rsidRPr="00385A49">
        <w:rPr>
          <w:rFonts w:ascii="Times New Roman" w:eastAsia="Times New Roman" w:hAnsi="Times New Roman" w:cs="Times New Roman"/>
          <w:i/>
          <w:iCs/>
          <w:sz w:val="28"/>
          <w:szCs w:val="28"/>
          <w:lang w:eastAsia="ru-RU"/>
        </w:rPr>
        <w:t>полезная модель является промышленно применимой</w:t>
      </w:r>
      <w:r w:rsidRPr="00385A49">
        <w:rPr>
          <w:rFonts w:ascii="Times New Roman" w:eastAsia="Times New Roman" w:hAnsi="Times New Roman" w:cs="Times New Roman"/>
          <w:sz w:val="28"/>
          <w:szCs w:val="28"/>
          <w:lang w:eastAsia="ru-RU"/>
        </w:rPr>
        <w:t>, если она может быть использована в промышленности, сельском хозяйстве, здравоохранении и других отраслях экономики и социальной сферы.</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 xml:space="preserve">При установлении возможности использования полезной модели в промышленности, сельском хозяйстве, здравоохранении и других отраслях экономики и социальной сферы, проверяется, указано ли назначение полезной </w:t>
      </w:r>
      <w:r w:rsidRPr="00385A49">
        <w:rPr>
          <w:rFonts w:ascii="Times New Roman" w:eastAsia="Times New Roman" w:hAnsi="Times New Roman" w:cs="Times New Roman"/>
          <w:sz w:val="28"/>
          <w:szCs w:val="28"/>
          <w:lang w:eastAsia="ru-RU"/>
        </w:rPr>
        <w:lastRenderedPageBreak/>
        <w:t xml:space="preserve">модели в описании, содержащемся в заявке на дату подачи (если на эту дату заявка содержала формулу полезной модели - то в описании или формуле полезной модели). </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Кроме того, проверяется, приведены ли в указанных документах и чертежах, содержащихся в заявке на дату ее подачи, средства и методы, с помощью которых возможно осуществление полезной модели в том виде, как она охарактеризована в каждом из пунктов формулы полезной модели. При отсутствии таких сведений в указанных документах допустимо, чтобы упомянутые средства и методы были описаны в источнике, ставшем общедоступным до даты приоритета полезной модели;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Кроме того, следует убедиться в том, что в случае осуществления полезной модели по любому из пунктов формулы действительно возможна реализация указанного заявителем назначения.</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При соблюдении всех указанных выше требований полезная модель признается соответствующей условию промышленной применимости.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Несоблюдение хотя бы одного из указанных выше требований указывает на то, что полезная модель не соответствует условию промышленной применимости.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 xml:space="preserve">(2.2) Полезная модель считается соответствующей условию патентоспособности </w:t>
      </w:r>
      <w:r w:rsidRPr="00385A49">
        <w:rPr>
          <w:rFonts w:ascii="Times New Roman" w:eastAsia="Times New Roman" w:hAnsi="Times New Roman" w:cs="Times New Roman"/>
          <w:i/>
          <w:iCs/>
          <w:sz w:val="28"/>
          <w:szCs w:val="28"/>
          <w:lang w:eastAsia="ru-RU"/>
        </w:rPr>
        <w:t>"новизна"</w:t>
      </w:r>
      <w:r w:rsidRPr="00385A49">
        <w:rPr>
          <w:rFonts w:ascii="Times New Roman" w:eastAsia="Times New Roman" w:hAnsi="Times New Roman" w:cs="Times New Roman"/>
          <w:sz w:val="28"/>
          <w:szCs w:val="28"/>
          <w:lang w:eastAsia="ru-RU"/>
        </w:rPr>
        <w:t>, если в уровне техники не известно средство того же назначения, что и полезная модель, которому присущи все приведенные в независимом пункте формулы полезной модели существенные признаки, включая характеристику назначения.</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Существенность признаков, в том числе признака, характеризующего назначение полезной модели, при оценке новизны определяется с учетом положений пункта 9.7.4.3(1.1) настоящего Регламента. Содержащиеся в независимом пункте формулы полезной модели несущественные признаки не учитываются или обобщаются до степени, достаточной для признания обобщенного признака существенным.</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 xml:space="preserve">При наличии в этом пункте признаков, характеризующих иное предложение, которое не охраняется в качестве полезной модели, эти признаки не </w:t>
      </w:r>
      <w:r w:rsidRPr="00385A49">
        <w:rPr>
          <w:rFonts w:ascii="Times New Roman" w:eastAsia="Times New Roman" w:hAnsi="Times New Roman" w:cs="Times New Roman"/>
          <w:sz w:val="28"/>
          <w:szCs w:val="28"/>
          <w:lang w:eastAsia="ru-RU"/>
        </w:rPr>
        <w:lastRenderedPageBreak/>
        <w:t>принимаются во внимание при оценке новизны как не относящиеся к полезной модели.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 xml:space="preserve">Уровень техники включает ставшие общедоступными до даты приоритета полезной модели опубликованные в мире сведения о средствах того же назначения, что и заявленная полезная модель, а также сведения об их применении в Российской Федерации. </w:t>
      </w:r>
      <w:proofErr w:type="gramStart"/>
      <w:r w:rsidRPr="00385A49">
        <w:rPr>
          <w:rFonts w:ascii="Times New Roman" w:eastAsia="Times New Roman" w:hAnsi="Times New Roman" w:cs="Times New Roman"/>
          <w:sz w:val="28"/>
          <w:szCs w:val="28"/>
          <w:lang w:eastAsia="ru-RU"/>
        </w:rPr>
        <w:t xml:space="preserve">В уровень техники также включаются, при условии их более раннего приоритета, все поданные в Российской Федерации другими лицами заявки на изобретения и полезные модели, с документами которых вправе ознакомиться любое лицо в соответствии с пунктом 2 </w:t>
      </w:r>
      <w:hyperlink r:id="rId12" w:anchor="1385" w:history="1">
        <w:r w:rsidRPr="00385A49">
          <w:rPr>
            <w:rFonts w:ascii="Times New Roman" w:eastAsia="Times New Roman" w:hAnsi="Times New Roman" w:cs="Times New Roman"/>
            <w:color w:val="0000FF"/>
            <w:sz w:val="28"/>
            <w:szCs w:val="28"/>
            <w:u w:val="single"/>
            <w:lang w:eastAsia="ru-RU"/>
          </w:rPr>
          <w:t>статьи 1385</w:t>
        </w:r>
      </w:hyperlink>
      <w:r w:rsidRPr="00385A49">
        <w:rPr>
          <w:rFonts w:ascii="Times New Roman" w:eastAsia="Times New Roman" w:hAnsi="Times New Roman" w:cs="Times New Roman"/>
          <w:sz w:val="28"/>
          <w:szCs w:val="28"/>
          <w:lang w:eastAsia="ru-RU"/>
        </w:rPr>
        <w:t xml:space="preserve"> или пунктом 2 </w:t>
      </w:r>
      <w:hyperlink r:id="rId13" w:anchor="1394" w:history="1">
        <w:r w:rsidRPr="00385A49">
          <w:rPr>
            <w:rFonts w:ascii="Times New Roman" w:eastAsia="Times New Roman" w:hAnsi="Times New Roman" w:cs="Times New Roman"/>
            <w:color w:val="0000FF"/>
            <w:sz w:val="28"/>
            <w:szCs w:val="28"/>
            <w:u w:val="single"/>
            <w:lang w:eastAsia="ru-RU"/>
          </w:rPr>
          <w:t>статьи 1394</w:t>
        </w:r>
      </w:hyperlink>
      <w:r w:rsidRPr="00385A49">
        <w:rPr>
          <w:rFonts w:ascii="Times New Roman" w:eastAsia="Times New Roman" w:hAnsi="Times New Roman" w:cs="Times New Roman"/>
          <w:sz w:val="28"/>
          <w:szCs w:val="28"/>
          <w:lang w:eastAsia="ru-RU"/>
        </w:rPr>
        <w:t xml:space="preserve"> Кодекса, и запатентованные в Российской Федерации изобретения и полезные модели.</w:t>
      </w:r>
      <w:proofErr w:type="gramEnd"/>
    </w:p>
    <w:p w:rsidR="00385A49" w:rsidRPr="00385A49" w:rsidRDefault="006D3CF0" w:rsidP="00385A49">
      <w:pPr>
        <w:spacing w:after="0" w:line="360" w:lineRule="auto"/>
        <w:ind w:left="-56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3</w:t>
      </w:r>
      <w:r w:rsidR="00385A49" w:rsidRPr="00385A49">
        <w:rPr>
          <w:rFonts w:ascii="Times New Roman" w:eastAsia="Times New Roman" w:hAnsi="Times New Roman" w:cs="Times New Roman"/>
          <w:b/>
          <w:bCs/>
          <w:sz w:val="28"/>
          <w:szCs w:val="28"/>
          <w:lang w:eastAsia="ru-RU"/>
        </w:rPr>
        <w:t>.1. Предложения, которые не охраняются в качестве полезных моделей.</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 xml:space="preserve">В качестве полезных моделей в соответствии с пунктом 5 </w:t>
      </w:r>
      <w:hyperlink r:id="rId14" w:anchor="1351" w:history="1">
        <w:r w:rsidRPr="00385A49">
          <w:rPr>
            <w:rFonts w:ascii="Times New Roman" w:eastAsia="Times New Roman" w:hAnsi="Times New Roman" w:cs="Times New Roman"/>
            <w:color w:val="0000FF"/>
            <w:sz w:val="28"/>
            <w:szCs w:val="28"/>
            <w:u w:val="single"/>
            <w:lang w:eastAsia="ru-RU"/>
          </w:rPr>
          <w:t>статьи 1351</w:t>
        </w:r>
      </w:hyperlink>
      <w:r w:rsidRPr="00385A49">
        <w:rPr>
          <w:rFonts w:ascii="Times New Roman" w:eastAsia="Times New Roman" w:hAnsi="Times New Roman" w:cs="Times New Roman"/>
          <w:sz w:val="28"/>
          <w:szCs w:val="28"/>
          <w:lang w:eastAsia="ru-RU"/>
        </w:rPr>
        <w:t xml:space="preserve"> Кодекса правовая охрана не предоставляется:</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решениям, касающимся только внешнего вида изделий, направленным на удовлетворение эстетических потребностей;</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топологиям интегральных микросхем.</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 xml:space="preserve">В соответствии с пунктом 4 </w:t>
      </w:r>
      <w:hyperlink r:id="rId15" w:anchor="1357" w:history="1">
        <w:r w:rsidRPr="00385A49">
          <w:rPr>
            <w:rFonts w:ascii="Times New Roman" w:eastAsia="Times New Roman" w:hAnsi="Times New Roman" w:cs="Times New Roman"/>
            <w:color w:val="0000FF"/>
            <w:sz w:val="28"/>
            <w:szCs w:val="28"/>
            <w:u w:val="single"/>
            <w:lang w:eastAsia="ru-RU"/>
          </w:rPr>
          <w:t>статьи 1357</w:t>
        </w:r>
      </w:hyperlink>
      <w:r w:rsidRPr="00385A49">
        <w:rPr>
          <w:rFonts w:ascii="Times New Roman" w:eastAsia="Times New Roman" w:hAnsi="Times New Roman" w:cs="Times New Roman"/>
          <w:sz w:val="28"/>
          <w:szCs w:val="28"/>
          <w:lang w:eastAsia="ru-RU"/>
        </w:rPr>
        <w:t xml:space="preserve"> Кодекса не является объектом патентных прав полезная модель, представляющая решение, противоречащее общественным интересам, принципам гуманности и морали.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 xml:space="preserve">В соответствии с пунктом 1 статьи 1351 Кодекса и с учетом пунктов 1 и 5 </w:t>
      </w:r>
      <w:hyperlink r:id="rId16" w:anchor="1350" w:history="1">
        <w:r w:rsidRPr="00385A49">
          <w:rPr>
            <w:rFonts w:ascii="Times New Roman" w:eastAsia="Times New Roman" w:hAnsi="Times New Roman" w:cs="Times New Roman"/>
            <w:color w:val="0000FF"/>
            <w:sz w:val="28"/>
            <w:szCs w:val="28"/>
            <w:u w:val="single"/>
            <w:lang w:eastAsia="ru-RU"/>
          </w:rPr>
          <w:t>статьи 1350</w:t>
        </w:r>
      </w:hyperlink>
      <w:r w:rsidRPr="00385A49">
        <w:rPr>
          <w:rFonts w:ascii="Times New Roman" w:eastAsia="Times New Roman" w:hAnsi="Times New Roman" w:cs="Times New Roman"/>
          <w:sz w:val="28"/>
          <w:szCs w:val="28"/>
          <w:lang w:eastAsia="ru-RU"/>
        </w:rPr>
        <w:t xml:space="preserve"> Кодекса техническим решением, охраняемым в качестве полезной модели, не являются предложения, характеризующие:</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открытия;</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научные теории и математические методы;</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правила и методы игр, интеллектуальной или хозяйственной деятельности;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программы для ЭВМ;</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решения, заключающиеся только в представлении информации;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lastRenderedPageBreak/>
        <w:t>решения, касающиеся только внешнего вида изделий и направленные на удовлетворение эстетических потребностей.</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В соответствии с пунктом 1 статьи 1351 Кодекса в качестве полезной модели не охраняется техническое решение, относящееся к способу, а также к веществу, штамму микроорганизма, культуре клеток растений или животных и другим продуктам, не являющимся устройством.</w:t>
      </w:r>
    </w:p>
    <w:p w:rsidR="00385A49" w:rsidRPr="00385A49" w:rsidRDefault="006D3CF0" w:rsidP="00385A49">
      <w:pPr>
        <w:spacing w:after="0" w:line="360" w:lineRule="auto"/>
        <w:ind w:left="-56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4</w:t>
      </w:r>
      <w:r w:rsidR="00385A49" w:rsidRPr="00385A49">
        <w:rPr>
          <w:rFonts w:ascii="Times New Roman" w:eastAsia="Times New Roman" w:hAnsi="Times New Roman" w:cs="Times New Roman"/>
          <w:b/>
          <w:bCs/>
          <w:sz w:val="28"/>
          <w:szCs w:val="28"/>
          <w:lang w:eastAsia="ru-RU"/>
        </w:rPr>
        <w:t>. Требование единства полезной модели.</w:t>
      </w:r>
      <w:r w:rsidR="00385A49" w:rsidRPr="00385A49">
        <w:rPr>
          <w:rFonts w:ascii="Times New Roman" w:eastAsia="Times New Roman" w:hAnsi="Times New Roman" w:cs="Times New Roman"/>
          <w:sz w:val="28"/>
          <w:szCs w:val="28"/>
          <w:lang w:eastAsia="ru-RU"/>
        </w:rPr>
        <w:t xml:space="preserve"> </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 xml:space="preserve">В соответствии с пунктом 1 </w:t>
      </w:r>
      <w:hyperlink r:id="rId17" w:anchor="1376" w:history="1">
        <w:r w:rsidRPr="00385A49">
          <w:rPr>
            <w:rFonts w:ascii="Times New Roman" w:eastAsia="Times New Roman" w:hAnsi="Times New Roman" w:cs="Times New Roman"/>
            <w:color w:val="0000FF"/>
            <w:sz w:val="28"/>
            <w:szCs w:val="28"/>
            <w:u w:val="single"/>
            <w:lang w:eastAsia="ru-RU"/>
          </w:rPr>
          <w:t>статьи 1376</w:t>
        </w:r>
      </w:hyperlink>
      <w:r w:rsidRPr="00385A49">
        <w:rPr>
          <w:rFonts w:ascii="Times New Roman" w:eastAsia="Times New Roman" w:hAnsi="Times New Roman" w:cs="Times New Roman"/>
          <w:sz w:val="28"/>
          <w:szCs w:val="28"/>
          <w:lang w:eastAsia="ru-RU"/>
        </w:rPr>
        <w:t xml:space="preserve"> Кодекса заявка должна относиться к одной полезной модели либо к группе полезных моделей, связанных между собой настолько, что они образуют единый творческий замысел.</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Требование единства признается соблюденным, если: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в формуле полезной модели охарактеризована одна полезная модель;</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в формуле полезной модели охарактеризована группа полезных моделей:</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385A49">
        <w:rPr>
          <w:rFonts w:ascii="Times New Roman" w:eastAsia="Times New Roman" w:hAnsi="Times New Roman" w:cs="Times New Roman"/>
          <w:sz w:val="28"/>
          <w:szCs w:val="28"/>
          <w:lang w:eastAsia="ru-RU"/>
        </w:rPr>
        <w:t>одна</w:t>
      </w:r>
      <w:proofErr w:type="gramEnd"/>
      <w:r w:rsidRPr="00385A49">
        <w:rPr>
          <w:rFonts w:ascii="Times New Roman" w:eastAsia="Times New Roman" w:hAnsi="Times New Roman" w:cs="Times New Roman"/>
          <w:sz w:val="28"/>
          <w:szCs w:val="28"/>
          <w:lang w:eastAsia="ru-RU"/>
        </w:rPr>
        <w:t xml:space="preserve"> из которых предназначена для изготовления другой (например, устройство и устройство для его изготовления);</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385A49">
        <w:rPr>
          <w:rFonts w:ascii="Times New Roman" w:eastAsia="Times New Roman" w:hAnsi="Times New Roman" w:cs="Times New Roman"/>
          <w:sz w:val="28"/>
          <w:szCs w:val="28"/>
          <w:lang w:eastAsia="ru-RU"/>
        </w:rPr>
        <w:t>одна</w:t>
      </w:r>
      <w:proofErr w:type="gramEnd"/>
      <w:r w:rsidRPr="00385A49">
        <w:rPr>
          <w:rFonts w:ascii="Times New Roman" w:eastAsia="Times New Roman" w:hAnsi="Times New Roman" w:cs="Times New Roman"/>
          <w:sz w:val="28"/>
          <w:szCs w:val="28"/>
          <w:lang w:eastAsia="ru-RU"/>
        </w:rPr>
        <w:t xml:space="preserve"> из которых предназначена для использования другой или в другой (например, устройство и его составная часть);</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385A49">
        <w:rPr>
          <w:rFonts w:ascii="Times New Roman" w:eastAsia="Times New Roman" w:hAnsi="Times New Roman" w:cs="Times New Roman"/>
          <w:sz w:val="28"/>
          <w:szCs w:val="28"/>
          <w:lang w:eastAsia="ru-RU"/>
        </w:rPr>
        <w:t>относящихся</w:t>
      </w:r>
      <w:proofErr w:type="gramEnd"/>
      <w:r w:rsidRPr="00385A49">
        <w:rPr>
          <w:rFonts w:ascii="Times New Roman" w:eastAsia="Times New Roman" w:hAnsi="Times New Roman" w:cs="Times New Roman"/>
          <w:sz w:val="28"/>
          <w:szCs w:val="28"/>
          <w:lang w:eastAsia="ru-RU"/>
        </w:rPr>
        <w:t xml:space="preserve"> к нескольким устройствам одного вида, одинакового назначения, обеспечивающих получение одного и того же технического результата (варианты).</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i/>
          <w:iCs/>
          <w:sz w:val="28"/>
          <w:szCs w:val="28"/>
          <w:lang w:eastAsia="ru-RU"/>
        </w:rPr>
        <w:t>Одной полезной моделью</w:t>
      </w:r>
      <w:r w:rsidRPr="00385A49">
        <w:rPr>
          <w:rFonts w:ascii="Times New Roman" w:eastAsia="Times New Roman" w:hAnsi="Times New Roman" w:cs="Times New Roman"/>
          <w:sz w:val="28"/>
          <w:szCs w:val="28"/>
          <w:lang w:eastAsia="ru-RU"/>
        </w:rPr>
        <w:t xml:space="preserve"> в смысле положений настоящего пункта признается совокупность существенных признаков, достаточная для получения одного технического результата, или нескольких технических результатов, при условии, что совокупности существенных признаков, необходимые для получения каждого из них, совпадают.</w:t>
      </w:r>
    </w:p>
    <w:p w:rsidR="00385A49" w:rsidRPr="00385A49" w:rsidRDefault="006D3CF0" w:rsidP="00385A49">
      <w:pPr>
        <w:spacing w:after="0" w:line="360" w:lineRule="auto"/>
        <w:ind w:left="-56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5</w:t>
      </w:r>
      <w:r w:rsidR="00385A49" w:rsidRPr="00385A49">
        <w:rPr>
          <w:rFonts w:ascii="Times New Roman" w:eastAsia="Times New Roman" w:hAnsi="Times New Roman" w:cs="Times New Roman"/>
          <w:b/>
          <w:bCs/>
          <w:sz w:val="28"/>
          <w:szCs w:val="28"/>
          <w:lang w:eastAsia="ru-RU"/>
        </w:rPr>
        <w:t>. Требования к заявлению о выдаче патента на полезную модель.</w:t>
      </w:r>
      <w:r w:rsidR="00385A49" w:rsidRPr="00385A49">
        <w:rPr>
          <w:rFonts w:ascii="Times New Roman" w:eastAsia="Times New Roman" w:hAnsi="Times New Roman" w:cs="Times New Roman"/>
          <w:sz w:val="28"/>
          <w:szCs w:val="28"/>
          <w:lang w:eastAsia="ru-RU"/>
        </w:rPr>
        <w:t xml:space="preserve"> </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 xml:space="preserve">(1) Заявление о выдаче патента на полезную модель (далее - заявление) представляется на типографском бланке или в виде компьютерной распечатки по образцу, приведенному в </w:t>
      </w:r>
      <w:hyperlink r:id="rId18" w:history="1">
        <w:r w:rsidRPr="00385A49">
          <w:rPr>
            <w:rFonts w:ascii="Times New Roman" w:eastAsia="Times New Roman" w:hAnsi="Times New Roman" w:cs="Times New Roman"/>
            <w:color w:val="0000FF"/>
            <w:sz w:val="28"/>
            <w:szCs w:val="28"/>
            <w:u w:val="single"/>
            <w:lang w:eastAsia="ru-RU"/>
          </w:rPr>
          <w:t xml:space="preserve">Приложении N 2 </w:t>
        </w:r>
      </w:hyperlink>
      <w:r w:rsidRPr="00385A49">
        <w:rPr>
          <w:rFonts w:ascii="Times New Roman" w:eastAsia="Times New Roman" w:hAnsi="Times New Roman" w:cs="Times New Roman"/>
          <w:sz w:val="28"/>
          <w:szCs w:val="28"/>
          <w:lang w:eastAsia="ru-RU"/>
        </w:rPr>
        <w:t>к настоящему Регламенту.</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lastRenderedPageBreak/>
        <w:t>Если какие-либо сведения нельзя разместить полностью в соответствующих графах, их приводят по той же форме на дополнительном листе с указанием в соответствующей графе заявления: "</w:t>
      </w:r>
      <w:proofErr w:type="gramStart"/>
      <w:r w:rsidRPr="00385A49">
        <w:rPr>
          <w:rFonts w:ascii="Times New Roman" w:eastAsia="Times New Roman" w:hAnsi="Times New Roman" w:cs="Times New Roman"/>
          <w:sz w:val="28"/>
          <w:szCs w:val="28"/>
          <w:lang w:eastAsia="ru-RU"/>
        </w:rPr>
        <w:t>см</w:t>
      </w:r>
      <w:proofErr w:type="gramEnd"/>
      <w:r w:rsidRPr="00385A49">
        <w:rPr>
          <w:rFonts w:ascii="Times New Roman" w:eastAsia="Times New Roman" w:hAnsi="Times New Roman" w:cs="Times New Roman"/>
          <w:sz w:val="28"/>
          <w:szCs w:val="28"/>
          <w:lang w:eastAsia="ru-RU"/>
        </w:rPr>
        <w:t>. продолжение на дополнительном листе".</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(2) Графы заявления, расположенные в его верхней части, предназначены для внесения реквизитов после поступления в Роспатент, и заявителем не заполняются.</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(3) Графы под кодами (86) и (87), расположенные над словом "Заявление", заполняются заявителем в случае перевода на национальную фазу в Российской Федерации международной заявки, поданной в соответствии с Договором о патентной кооперации (РСТ) и содержащей указание Российской Федерации. В этом случае в соответствующих клетках проставляется знак "X".</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В графе под кодом (86) приводятся регистрационный номер международной заявки и дата международной подачи, установленные получающим ведомством.</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В графе под кодом (87) приводятся номер и дата международной публикации международной заявки.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(4) В графе "Адрес для переписки" приводятся полный почтовый адрес на территории Российской Федерации и имя или наименование адресата, которые должны удовлетворять обычным требованиям быстрой почтовой доставки корреспонденции адресату. В качестве адреса для переписки могут быть указаны, в частности, адрес места жительства заявителя (одного из заявителей) гражданина, проживающего в Российской Федерации, или адрес места нахождения в Российской Федерации заявителя - юридического лица, либо адрес места нахождения патентного поверенного, зарегистрированного в Роспатенте, или иного представителя.</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При отсутствии в заявлении адреса для переписки таковым считается адрес места нахождения патентного поверенного или иного представителя, если они назначены, а в противном случае - при наличии адреса на территории Российской Федерации в графах заявления, относящихся к сведениям о заявителе, - адрес заявителя (если заявителей несколько - первый из таких адресов).</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lastRenderedPageBreak/>
        <w:t>В этой же графе дополнительно указывается номер телефона, факса и адрес электронной почты (</w:t>
      </w:r>
      <w:proofErr w:type="spellStart"/>
      <w:r w:rsidRPr="00385A49">
        <w:rPr>
          <w:rFonts w:ascii="Times New Roman" w:eastAsia="Times New Roman" w:hAnsi="Times New Roman" w:cs="Times New Roman"/>
          <w:sz w:val="28"/>
          <w:szCs w:val="28"/>
          <w:lang w:eastAsia="ru-RU"/>
        </w:rPr>
        <w:t>e-mail</w:t>
      </w:r>
      <w:proofErr w:type="spellEnd"/>
      <w:r w:rsidRPr="00385A49">
        <w:rPr>
          <w:rFonts w:ascii="Times New Roman" w:eastAsia="Times New Roman" w:hAnsi="Times New Roman" w:cs="Times New Roman"/>
          <w:sz w:val="28"/>
          <w:szCs w:val="28"/>
          <w:lang w:eastAsia="ru-RU"/>
        </w:rPr>
        <w:t>) (если они имеются).</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(5) В графе под кодом (54) приводится название заявляемой полезной модели (группы полезных моделей), которое должно совпадать с названием, приводимым в описании полезной модели.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385A49">
        <w:rPr>
          <w:rFonts w:ascii="Times New Roman" w:eastAsia="Times New Roman" w:hAnsi="Times New Roman" w:cs="Times New Roman"/>
          <w:sz w:val="28"/>
          <w:szCs w:val="28"/>
          <w:lang w:eastAsia="ru-RU"/>
        </w:rPr>
        <w:t>(6) В графе под кодом (71) приводятся сведения о заявителе: фамилия, имя и отчество (если оно имеется) гражданина, причем фамилия указывается перед именем, или официальное наименование юридического лица (согласно учредительному документу), а также сведения об их соответственно месте жительства, месте нахождения, включая официальное наименование страны, полный почтовый адрес и код страны по стандарту ST.3 Всемирной организации интеллектуальной собственности (далее</w:t>
      </w:r>
      <w:proofErr w:type="gramEnd"/>
      <w:r w:rsidRPr="00385A49">
        <w:rPr>
          <w:rFonts w:ascii="Times New Roman" w:eastAsia="Times New Roman" w:hAnsi="Times New Roman" w:cs="Times New Roman"/>
          <w:sz w:val="28"/>
          <w:szCs w:val="28"/>
          <w:lang w:eastAsia="ru-RU"/>
        </w:rPr>
        <w:t xml:space="preserve"> - </w:t>
      </w:r>
      <w:proofErr w:type="gramStart"/>
      <w:r w:rsidRPr="00385A49">
        <w:rPr>
          <w:rFonts w:ascii="Times New Roman" w:eastAsia="Times New Roman" w:hAnsi="Times New Roman" w:cs="Times New Roman"/>
          <w:sz w:val="28"/>
          <w:szCs w:val="28"/>
          <w:lang w:eastAsia="ru-RU"/>
        </w:rPr>
        <w:t>ВОИС).</w:t>
      </w:r>
      <w:proofErr w:type="gramEnd"/>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Для российского юридического лица указывается основной государственный регистрационный номер (ОГРН).</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Если заявителей несколько, указанные сведения приводятся для каждого из них.</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Сведения о месте жительства заявителей, являющихся авторами полезной модели, в данной графе не приводятся, а излагаются в графе под кодом (72) на второй странице заявления.</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 xml:space="preserve">Если право на получение патента на полезную модель принадлежит Российской Федерации или субъекту Российской Федерации или муниципальному образованию в соответствии с пунктом 1 </w:t>
      </w:r>
      <w:hyperlink r:id="rId19" w:anchor="1373" w:history="1">
        <w:r w:rsidRPr="00385A49">
          <w:rPr>
            <w:rFonts w:ascii="Times New Roman" w:eastAsia="Times New Roman" w:hAnsi="Times New Roman" w:cs="Times New Roman"/>
            <w:color w:val="0000FF"/>
            <w:sz w:val="28"/>
            <w:szCs w:val="28"/>
            <w:u w:val="single"/>
            <w:lang w:eastAsia="ru-RU"/>
          </w:rPr>
          <w:t>статьи 1373</w:t>
        </w:r>
      </w:hyperlink>
      <w:r w:rsidRPr="00385A49">
        <w:rPr>
          <w:rFonts w:ascii="Times New Roman" w:eastAsia="Times New Roman" w:hAnsi="Times New Roman" w:cs="Times New Roman"/>
          <w:sz w:val="28"/>
          <w:szCs w:val="28"/>
          <w:lang w:eastAsia="ru-RU"/>
        </w:rPr>
        <w:t xml:space="preserve"> Кодекса, заявитель указывается следующим образом: "Российская Федерация (или наименование субъекта Российской Федерации, или наименование муниципального образования), от имени которой выступает (приводится официальное наименование юридического лица согласно учредительному документу, являющегося государственным или муниципальным заказчиком)".</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 xml:space="preserve">В случае если право на получение патента на полезную модель принадлежит совместно организации, выполняющей государственный или муниципальный контракт (исполнителю), и соответственно Российской </w:t>
      </w:r>
      <w:r w:rsidRPr="00385A49">
        <w:rPr>
          <w:rFonts w:ascii="Times New Roman" w:eastAsia="Times New Roman" w:hAnsi="Times New Roman" w:cs="Times New Roman"/>
          <w:sz w:val="28"/>
          <w:szCs w:val="28"/>
          <w:lang w:eastAsia="ru-RU"/>
        </w:rPr>
        <w:lastRenderedPageBreak/>
        <w:t>Федерации, субъекту Российской Федерации или муниципальному образованию, в графе под кодом (71) одновременно с указанными сведениями приводится официальное наименование исполнителя.</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385A49">
        <w:rPr>
          <w:rFonts w:ascii="Times New Roman" w:eastAsia="Times New Roman" w:hAnsi="Times New Roman" w:cs="Times New Roman"/>
          <w:sz w:val="28"/>
          <w:szCs w:val="28"/>
          <w:lang w:eastAsia="ru-RU"/>
        </w:rPr>
        <w:t>В этой же графе дополнительно простановкой знака "X" в соответствующей клетке отмечается, является ли указанное в этой графе лицо государственным заказчиком, муниципальным заказчиком либо исполнителем работ по государственному или муниципальному контракту для государственных нужд или муниципальных нужд; приводится источник бюджетного финансирования, например, номер государственного или муниципального контракта и дата его заключения.</w:t>
      </w:r>
      <w:proofErr w:type="gramEnd"/>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385A49">
        <w:rPr>
          <w:rFonts w:ascii="Times New Roman" w:eastAsia="Times New Roman" w:hAnsi="Times New Roman" w:cs="Times New Roman"/>
          <w:sz w:val="28"/>
          <w:szCs w:val="28"/>
          <w:lang w:eastAsia="ru-RU"/>
        </w:rPr>
        <w:t>(7) В графе под кодом (74) приводятся сведения о лице, назначенном заявителем для ведения от его имени дел с Роспатентом: фамилия, имя и отчество (если оно имеется), адрес места жительства (места нахождения) в Российской Федерации, номер телефона, факса и адрес электронной почты (</w:t>
      </w:r>
      <w:proofErr w:type="spellStart"/>
      <w:r w:rsidRPr="00385A49">
        <w:rPr>
          <w:rFonts w:ascii="Times New Roman" w:eastAsia="Times New Roman" w:hAnsi="Times New Roman" w:cs="Times New Roman"/>
          <w:sz w:val="28"/>
          <w:szCs w:val="28"/>
          <w:lang w:eastAsia="ru-RU"/>
        </w:rPr>
        <w:t>e-mail</w:t>
      </w:r>
      <w:proofErr w:type="spellEnd"/>
      <w:r w:rsidRPr="00385A49">
        <w:rPr>
          <w:rFonts w:ascii="Times New Roman" w:eastAsia="Times New Roman" w:hAnsi="Times New Roman" w:cs="Times New Roman"/>
          <w:sz w:val="28"/>
          <w:szCs w:val="28"/>
          <w:lang w:eastAsia="ru-RU"/>
        </w:rPr>
        <w:t>) (если они имеются), срок представительства, который не может превышать трех лет.</w:t>
      </w:r>
      <w:proofErr w:type="gramEnd"/>
      <w:r w:rsidRPr="00385A49">
        <w:rPr>
          <w:rFonts w:ascii="Times New Roman" w:eastAsia="Times New Roman" w:hAnsi="Times New Roman" w:cs="Times New Roman"/>
          <w:sz w:val="28"/>
          <w:szCs w:val="28"/>
          <w:lang w:eastAsia="ru-RU"/>
        </w:rPr>
        <w:t xml:space="preserve"> Срок представительства указывается в случае назначения представителя без представления доверенности.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Если указанное лицо является патентным поверенным, дополнительно указывается его регистрационный номер в Роспатенте.</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Если заявителей несколько и заявка подается не через патентного поверенного, может быть указан общий представитель заявителей, назначенный из их числа.</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Возможно также указание представителя, не являющегося патентным поверенным или одним из заявителей.</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(8) В графе под кодом (72) приводятся сведения об авторе полезной модели: фамилия, имя и отчество (если оно имеется), полный почтовый адрес места жительства, включающий официальное наименование страны и ее код по стандарту ST.3 ВОИС.</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 xml:space="preserve">(9) Графа, расположенная непосредственно под графой, имеющей код (72), заполняется только тогда, когда автор просит не упоминать его в качестве </w:t>
      </w:r>
      <w:r w:rsidRPr="00385A49">
        <w:rPr>
          <w:rFonts w:ascii="Times New Roman" w:eastAsia="Times New Roman" w:hAnsi="Times New Roman" w:cs="Times New Roman"/>
          <w:sz w:val="28"/>
          <w:szCs w:val="28"/>
          <w:lang w:eastAsia="ru-RU"/>
        </w:rPr>
        <w:lastRenderedPageBreak/>
        <w:t>такового при публикации сведений о выдаче патента. В этом случае приводятся фамилия, имя и отчество (если оно имеется), автора, не пожелавшего быть упомянутым при публикации, и его подпись.</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 xml:space="preserve">(10) Графа, содержащая просьбу об установлении приоритета, заполняется только тогда, когда испрашивается приоритет более ранний, чем дата подачи заявки в Роспатент. </w:t>
      </w:r>
      <w:proofErr w:type="gramStart"/>
      <w:r w:rsidRPr="00385A49">
        <w:rPr>
          <w:rFonts w:ascii="Times New Roman" w:eastAsia="Times New Roman" w:hAnsi="Times New Roman" w:cs="Times New Roman"/>
          <w:sz w:val="28"/>
          <w:szCs w:val="28"/>
          <w:lang w:eastAsia="ru-RU"/>
        </w:rPr>
        <w:t xml:space="preserve">В этом случае простановкой знака "X" в соответствующих клетках отмечаются основания для </w:t>
      </w:r>
      <w:proofErr w:type="spellStart"/>
      <w:r w:rsidRPr="00385A49">
        <w:rPr>
          <w:rFonts w:ascii="Times New Roman" w:eastAsia="Times New Roman" w:hAnsi="Times New Roman" w:cs="Times New Roman"/>
          <w:sz w:val="28"/>
          <w:szCs w:val="28"/>
          <w:lang w:eastAsia="ru-RU"/>
        </w:rPr>
        <w:t>испрашивания</w:t>
      </w:r>
      <w:proofErr w:type="spellEnd"/>
      <w:r w:rsidRPr="00385A49">
        <w:rPr>
          <w:rFonts w:ascii="Times New Roman" w:eastAsia="Times New Roman" w:hAnsi="Times New Roman" w:cs="Times New Roman"/>
          <w:sz w:val="28"/>
          <w:szCs w:val="28"/>
          <w:lang w:eastAsia="ru-RU"/>
        </w:rPr>
        <w:t xml:space="preserve"> приоритета и указываются: номер более ранней, первой или первоначальной заявки, на основании которой испрашивается приоритет (пункты 3 и 4 статьи 1381, пункт 1 статьи 1382 Кодекса), или номер более ранней заявки, на основании дополнительных материалов к которой испрашивается приоритет (пункт 2 статьи 1381 Кодекса), и дата испрашиваемого</w:t>
      </w:r>
      <w:proofErr w:type="gramEnd"/>
      <w:r w:rsidRPr="00385A49">
        <w:rPr>
          <w:rFonts w:ascii="Times New Roman" w:eastAsia="Times New Roman" w:hAnsi="Times New Roman" w:cs="Times New Roman"/>
          <w:sz w:val="28"/>
          <w:szCs w:val="28"/>
          <w:lang w:eastAsia="ru-RU"/>
        </w:rPr>
        <w:t xml:space="preserve"> приоритета (дата подачи более ранней заявки или дополнительных материалов к ней, дата подачи первой заявки либо дата приоритета первоначальной заявки).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Если приоритет испрашивается на основании нескольких заявок, указываются номера всех заявок и, в соответствующих случаях, несколько дат испрашиваемого приоритета.</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 xml:space="preserve">При </w:t>
      </w:r>
      <w:proofErr w:type="spellStart"/>
      <w:r w:rsidRPr="00385A49">
        <w:rPr>
          <w:rFonts w:ascii="Times New Roman" w:eastAsia="Times New Roman" w:hAnsi="Times New Roman" w:cs="Times New Roman"/>
          <w:sz w:val="28"/>
          <w:szCs w:val="28"/>
          <w:lang w:eastAsia="ru-RU"/>
        </w:rPr>
        <w:t>испрашивании</w:t>
      </w:r>
      <w:proofErr w:type="spellEnd"/>
      <w:r w:rsidRPr="00385A49">
        <w:rPr>
          <w:rFonts w:ascii="Times New Roman" w:eastAsia="Times New Roman" w:hAnsi="Times New Roman" w:cs="Times New Roman"/>
          <w:sz w:val="28"/>
          <w:szCs w:val="28"/>
          <w:lang w:eastAsia="ru-RU"/>
        </w:rPr>
        <w:t xml:space="preserve"> конвенционного приоритета указывается код страны подачи первой заявки по стандарту ST.3 ВОИС.</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(11) Графа "Перечень прилагаемых документов" на второй странице заявления заполняется путем простановки знака "X" в соответствующих клетках и указания количества экземпляров и листов в каждом экземпляре прилагаемых документов. Для прилагаемых документов, вид которых не предусмотрен формой заявления ("другой документ"), указывается конкретно их назначение.</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Если прилагаемые документы заявки содержат чертежи, после перечня документов приводится указание номера фигуры чертежей, предназначенной для публикации с рефератом.</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(12) Графа, содержащая ходатайство заявителя, заполняется в случае необходимости, если заявитель при подаче заявки просит начать рассмотрение международной заявки ранее установленного срока.</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lastRenderedPageBreak/>
        <w:t>Ходатайство заявителя обозначается знаком "X", проставляемым в соответствующей клетке.</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(13) Заполнение последней графы заявления "Подпись" с указанием даты подписания обязательно во всех случаях. Заявление подписывается заявителем. От имени юридического лица заявление подписывается руководителем организации или иным лицом, уполномоченным на это учредительными документами юридического лица, с указанием его должности; подпись скрепляется печатью юридического лица.</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При подаче заявки через представителя заявителя заявление подписывается заявителем или его представителем.</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В случае если заявление подписано представителем заявителя, не являющимся патентным поверенным, к заявлению прилагается доверенность, выданная ему заявителем.</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Если дата подписания заявления не указана, то таковой считается дата, на которую заявление получено Роспатентом.</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(14) Подписи в графах заявления, указанных в подпунктах (9) и (13) настоящего пункта, расшифровываются с указанием фамилий и инициалов подписывающего лица.</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(15) В случае приведения требующих подписи сведений на дополнительном листе, он подписывается в таком же порядке.</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Наличие подписи заявителя или его представителя обязательно на каждом дополнительном листе.</w:t>
      </w:r>
    </w:p>
    <w:p w:rsidR="00385A49" w:rsidRPr="00385A49" w:rsidRDefault="006D3CF0" w:rsidP="00385A49">
      <w:pPr>
        <w:spacing w:after="0" w:line="360" w:lineRule="auto"/>
        <w:ind w:left="-56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6</w:t>
      </w:r>
      <w:r w:rsidR="00385A49" w:rsidRPr="00385A49">
        <w:rPr>
          <w:rFonts w:ascii="Times New Roman" w:eastAsia="Times New Roman" w:hAnsi="Times New Roman" w:cs="Times New Roman"/>
          <w:b/>
          <w:bCs/>
          <w:sz w:val="28"/>
          <w:szCs w:val="28"/>
          <w:lang w:eastAsia="ru-RU"/>
        </w:rPr>
        <w:t>. Требования к описанию полезной модели.</w:t>
      </w:r>
    </w:p>
    <w:p w:rsidR="00385A49" w:rsidRPr="00385A49" w:rsidRDefault="006D3CF0" w:rsidP="00385A49">
      <w:pPr>
        <w:spacing w:after="0" w:line="360" w:lineRule="auto"/>
        <w:ind w:left="-56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6</w:t>
      </w:r>
      <w:r w:rsidR="00385A49" w:rsidRPr="00385A49">
        <w:rPr>
          <w:rFonts w:ascii="Times New Roman" w:eastAsia="Times New Roman" w:hAnsi="Times New Roman" w:cs="Times New Roman"/>
          <w:b/>
          <w:bCs/>
          <w:sz w:val="28"/>
          <w:szCs w:val="28"/>
          <w:lang w:eastAsia="ru-RU"/>
        </w:rPr>
        <w:t>.1. Назначение описания.</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Описание должно раскрывать полезную модель с полнотой, достаточной для ее осуществления.</w:t>
      </w:r>
    </w:p>
    <w:p w:rsidR="00385A49" w:rsidRPr="00385A49" w:rsidRDefault="006D3CF0" w:rsidP="00385A49">
      <w:pPr>
        <w:spacing w:after="0" w:line="360" w:lineRule="auto"/>
        <w:ind w:left="-56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6</w:t>
      </w:r>
      <w:r w:rsidR="00385A49" w:rsidRPr="00385A49">
        <w:rPr>
          <w:rFonts w:ascii="Times New Roman" w:eastAsia="Times New Roman" w:hAnsi="Times New Roman" w:cs="Times New Roman"/>
          <w:b/>
          <w:bCs/>
          <w:sz w:val="28"/>
          <w:szCs w:val="28"/>
          <w:lang w:eastAsia="ru-RU"/>
        </w:rPr>
        <w:t>.2. Структура описания.</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 xml:space="preserve">Описание начинается с названия полезной модели. В случае установления рубрики действующей редакции Международной патентной классификации </w:t>
      </w:r>
      <w:r w:rsidRPr="00385A49">
        <w:rPr>
          <w:rFonts w:ascii="Times New Roman" w:eastAsia="Times New Roman" w:hAnsi="Times New Roman" w:cs="Times New Roman"/>
          <w:sz w:val="28"/>
          <w:szCs w:val="28"/>
          <w:lang w:eastAsia="ru-RU"/>
        </w:rPr>
        <w:lastRenderedPageBreak/>
        <w:t>(далее - МПК), к которой относится заявляемая полезная модель, индекс этой рубрики приводится перед названием.</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Описание содержит следующие разделы:</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область техники, к которой относится полезная модель;</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уровень техники;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раскрытие полезной модели;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краткое описание чертежей (если они содержатся в заявке);</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осуществление полезной модели.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Не допускается замена раздела описания отсылкой к источнику, в котором содержатся необходимые сведения (литературному источнику, описанию в ранее поданной заявке, описанию к охранному документу и т.п.).</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385A49">
        <w:rPr>
          <w:rFonts w:ascii="Times New Roman" w:eastAsia="Times New Roman" w:hAnsi="Times New Roman" w:cs="Times New Roman"/>
          <w:sz w:val="28"/>
          <w:szCs w:val="28"/>
          <w:lang w:eastAsia="ru-RU"/>
        </w:rPr>
        <w:t>Порядок изложения описания может отличаться от приведенного выше, если, с учетом особенностей полезной модели, иной порядок способствует лучшему пониманию и более краткому изложению.</w:t>
      </w:r>
      <w:proofErr w:type="gramEnd"/>
    </w:p>
    <w:p w:rsidR="00385A49" w:rsidRPr="00385A49" w:rsidRDefault="006D3CF0" w:rsidP="00385A49">
      <w:pPr>
        <w:spacing w:after="0" w:line="360" w:lineRule="auto"/>
        <w:ind w:left="-56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6</w:t>
      </w:r>
      <w:r w:rsidR="00385A49" w:rsidRPr="00385A49">
        <w:rPr>
          <w:rFonts w:ascii="Times New Roman" w:eastAsia="Times New Roman" w:hAnsi="Times New Roman" w:cs="Times New Roman"/>
          <w:b/>
          <w:bCs/>
          <w:sz w:val="28"/>
          <w:szCs w:val="28"/>
          <w:lang w:eastAsia="ru-RU"/>
        </w:rPr>
        <w:t>.3. Название полезной модели.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(1) Название полезной модели должно быть кратким и точным.</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Название полезной модели, как правило, характеризует ее назначение и излагается в единственном числе. Исключение составляют названия, которые не употребляются в единственном числе.</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(2) В названии группы полезных моделей, в зависимости от ее особенностей, приводится, как правило, следующее:</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для группы полезных моделей, относящихся к устройствам, одно из которых предназначено для изготовления или использования другого, - полное название одной полезной модели и сокращенное другой;</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для группы полезных моделей, относящихся к устройствам, одно из которых предназначено для использования в другом, - полные названия полезных моделей, входящих в группу;</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lastRenderedPageBreak/>
        <w:t>для группы полезных моделей, относящихся к вариантам, название одной полезной модели группы, дополненное указываемым в скобках словом "варианты".</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(3) В названии полезной модели не рекомендуется использовать личные имена, фамильярные наименования, аббревиатуры, товарные знаки и знаки обслуживания, рекламные, фирменные и иные специальные наименования, наименования мест происхождения товаров, слова "и т.д." и аналогичные, которые не служат целям идентификации полезной модели.</w:t>
      </w:r>
    </w:p>
    <w:p w:rsidR="00385A49" w:rsidRPr="00385A49" w:rsidRDefault="006D3CF0" w:rsidP="00385A49">
      <w:pPr>
        <w:spacing w:after="0" w:line="360" w:lineRule="auto"/>
        <w:ind w:left="-567" w:firstLine="709"/>
        <w:jc w:val="both"/>
        <w:rPr>
          <w:rFonts w:ascii="Times New Roman" w:eastAsia="Times New Roman" w:hAnsi="Times New Roman" w:cs="Times New Roman"/>
          <w:sz w:val="28"/>
          <w:szCs w:val="28"/>
          <w:lang w:eastAsia="ru-RU"/>
        </w:rPr>
      </w:pPr>
      <w:bookmarkStart w:id="1" w:name="describcion"/>
      <w:bookmarkEnd w:id="1"/>
      <w:r>
        <w:rPr>
          <w:rFonts w:ascii="Times New Roman" w:eastAsia="Times New Roman" w:hAnsi="Times New Roman" w:cs="Times New Roman"/>
          <w:b/>
          <w:bCs/>
          <w:sz w:val="28"/>
          <w:szCs w:val="28"/>
          <w:lang w:eastAsia="ru-RU"/>
        </w:rPr>
        <w:t>6</w:t>
      </w:r>
      <w:r w:rsidR="00385A49" w:rsidRPr="00385A49">
        <w:rPr>
          <w:rFonts w:ascii="Times New Roman" w:eastAsia="Times New Roman" w:hAnsi="Times New Roman" w:cs="Times New Roman"/>
          <w:b/>
          <w:bCs/>
          <w:sz w:val="28"/>
          <w:szCs w:val="28"/>
          <w:lang w:eastAsia="ru-RU"/>
        </w:rPr>
        <w:t>.4. Содержание разделов описания.</w:t>
      </w:r>
    </w:p>
    <w:p w:rsidR="00385A49" w:rsidRPr="00385A49" w:rsidRDefault="006D3CF0" w:rsidP="00385A49">
      <w:pPr>
        <w:spacing w:after="0" w:line="360" w:lineRule="auto"/>
        <w:ind w:left="-56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6</w:t>
      </w:r>
      <w:r w:rsidR="00385A49" w:rsidRPr="00385A49">
        <w:rPr>
          <w:rFonts w:ascii="Times New Roman" w:eastAsia="Times New Roman" w:hAnsi="Times New Roman" w:cs="Times New Roman"/>
          <w:b/>
          <w:bCs/>
          <w:sz w:val="28"/>
          <w:szCs w:val="28"/>
          <w:lang w:eastAsia="ru-RU"/>
        </w:rPr>
        <w:t>.4.1. Область техники, к которой относится полезная модель.</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В разделе описания "Область техники, к которой относится полезная модель" указывается область применения полезной модели. Если таких областей несколько, указываются преимущественные.</w:t>
      </w:r>
    </w:p>
    <w:p w:rsidR="00385A49" w:rsidRPr="00385A49" w:rsidRDefault="006D3CF0" w:rsidP="00385A49">
      <w:pPr>
        <w:spacing w:after="0" w:line="360" w:lineRule="auto"/>
        <w:ind w:left="-56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6</w:t>
      </w:r>
      <w:r w:rsidR="00385A49" w:rsidRPr="00385A49">
        <w:rPr>
          <w:rFonts w:ascii="Times New Roman" w:eastAsia="Times New Roman" w:hAnsi="Times New Roman" w:cs="Times New Roman"/>
          <w:b/>
          <w:bCs/>
          <w:sz w:val="28"/>
          <w:szCs w:val="28"/>
          <w:lang w:eastAsia="ru-RU"/>
        </w:rPr>
        <w:t>.4.2. Уровень техники.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В разделе "Уровень техники" приводятся сведения об известных заявителю аналогах полезной модели с выделением из них аналога, наиболее близкого к полезной модели (прототипа).</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В качестве аналога полезной модели указывается средство того же назначения, известное из опубликованных в мире сведений, ставших общедоступными до даты приоритета полезной модели или из сведений о применении средства того же назначения в Российской Федерации до даты приоритета полезной модели.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385A49">
        <w:rPr>
          <w:rFonts w:ascii="Times New Roman" w:eastAsia="Times New Roman" w:hAnsi="Times New Roman" w:cs="Times New Roman"/>
          <w:sz w:val="28"/>
          <w:szCs w:val="28"/>
          <w:lang w:eastAsia="ru-RU"/>
        </w:rPr>
        <w:t>При описании каждого из аналогов непосредственно в тексте приводятся библиографические данные источника информации, в котором он раскрыт, признаки аналога с указанием тех из них, которые совпадают с существенными признаками заявляемой полезной модели, а также указываются известные заявителю причины, препятствующие получению технического результата, который обеспечивается полезной моделью.</w:t>
      </w:r>
      <w:proofErr w:type="gramEnd"/>
      <w:r w:rsidRPr="00385A49">
        <w:rPr>
          <w:rFonts w:ascii="Times New Roman" w:eastAsia="Times New Roman" w:hAnsi="Times New Roman" w:cs="Times New Roman"/>
          <w:sz w:val="28"/>
          <w:szCs w:val="28"/>
          <w:lang w:eastAsia="ru-RU"/>
        </w:rPr>
        <w:t xml:space="preserve"> В случае группы полезных моделей сведения об аналогах приводятся для каждой полезной модели. </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lastRenderedPageBreak/>
        <w:t>После описания аналогов в качестве наиболее близкого к полезной модели указывается тот, которому присуща совокупность признаков, наиболее близкая к совокупности существенных признаков полезной модели.</w:t>
      </w:r>
    </w:p>
    <w:p w:rsidR="00385A49" w:rsidRPr="00385A49" w:rsidRDefault="006D3CF0" w:rsidP="00385A49">
      <w:pPr>
        <w:spacing w:after="0" w:line="360" w:lineRule="auto"/>
        <w:ind w:left="-56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6</w:t>
      </w:r>
      <w:r w:rsidR="00385A49" w:rsidRPr="00385A49">
        <w:rPr>
          <w:rFonts w:ascii="Times New Roman" w:eastAsia="Times New Roman" w:hAnsi="Times New Roman" w:cs="Times New Roman"/>
          <w:b/>
          <w:bCs/>
          <w:sz w:val="28"/>
          <w:szCs w:val="28"/>
          <w:lang w:eastAsia="ru-RU"/>
        </w:rPr>
        <w:t>.4.3. Раскрытие полезной модели.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(1) Сведения, раскрывающие сущность полезной модели.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(1.1) Сущность полезной модели как технического решения выражается в совокупности существенных признаков, достаточной для достижения обеспечиваемого полезной моделью технического результата.</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 xml:space="preserve">Признаки относятся </w:t>
      </w:r>
      <w:proofErr w:type="gramStart"/>
      <w:r w:rsidRPr="00385A49">
        <w:rPr>
          <w:rFonts w:ascii="Times New Roman" w:eastAsia="Times New Roman" w:hAnsi="Times New Roman" w:cs="Times New Roman"/>
          <w:sz w:val="28"/>
          <w:szCs w:val="28"/>
          <w:lang w:eastAsia="ru-RU"/>
        </w:rPr>
        <w:t>к</w:t>
      </w:r>
      <w:proofErr w:type="gramEnd"/>
      <w:r w:rsidRPr="00385A49">
        <w:rPr>
          <w:rFonts w:ascii="Times New Roman" w:eastAsia="Times New Roman" w:hAnsi="Times New Roman" w:cs="Times New Roman"/>
          <w:sz w:val="28"/>
          <w:szCs w:val="28"/>
          <w:lang w:eastAsia="ru-RU"/>
        </w:rPr>
        <w:t xml:space="preserve"> существенным, если они влияют на возможность получения технического результата, т.е. находятся в причинно-следственной связи с указанным результатом.</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В случае если совокупность признаков влияет на возможность получения нескольких различных технических результатов, каждый из которых может быть получен при раздельном использовании части совокупности признаков, влияющих на получение только одного из этих результатов, существенными считаются признаки этой совокупности, которые влияют на получение только одного из указанных результатов. Иные признаки этой совокупности, влияющие на получение остальных результатов, считаются несущественными в отношении первого из указанных результатов и характеризующими иную или иные полезные модели.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 xml:space="preserve">Технический результат представляет собой характеристику технического эффекта, явления, свойства и т.п., объективно </w:t>
      </w:r>
      <w:proofErr w:type="gramStart"/>
      <w:r w:rsidRPr="00385A49">
        <w:rPr>
          <w:rFonts w:ascii="Times New Roman" w:eastAsia="Times New Roman" w:hAnsi="Times New Roman" w:cs="Times New Roman"/>
          <w:sz w:val="28"/>
          <w:szCs w:val="28"/>
          <w:lang w:eastAsia="ru-RU"/>
        </w:rPr>
        <w:t>проявляющихся</w:t>
      </w:r>
      <w:proofErr w:type="gramEnd"/>
      <w:r w:rsidRPr="00385A49">
        <w:rPr>
          <w:rFonts w:ascii="Times New Roman" w:eastAsia="Times New Roman" w:hAnsi="Times New Roman" w:cs="Times New Roman"/>
          <w:sz w:val="28"/>
          <w:szCs w:val="28"/>
          <w:lang w:eastAsia="ru-RU"/>
        </w:rPr>
        <w:t xml:space="preserve"> при изготовлении либо использовании устройства.</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Технический результат выражается таким образом, чтобы обеспечить возможность понимания специалистом на основании уровня техники его смыслового содержания.</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 xml:space="preserve">Специалист - гипотетическое лицо, обладающее общими знаниями в данной области техники (общими знаниями в данной области техники считаются знания, основанные преимущественно на информации, содержащейся в справочниках, монографиях и учебниках); имеющее доступ ко всему уровню техники и </w:t>
      </w:r>
      <w:r w:rsidRPr="00385A49">
        <w:rPr>
          <w:rFonts w:ascii="Times New Roman" w:eastAsia="Times New Roman" w:hAnsi="Times New Roman" w:cs="Times New Roman"/>
          <w:sz w:val="28"/>
          <w:szCs w:val="28"/>
          <w:lang w:eastAsia="ru-RU"/>
        </w:rPr>
        <w:lastRenderedPageBreak/>
        <w:t>имеющее опыт работы и эксперимента, которые являются обычными для данной области техники.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Технический результат может выражаться, в частности, в снижении (повышении) коэффициента трения; в предотвращении заклинивания; снижении вибрации; в улучшении контакта рабочего органа со средой; в уменьшении искажения формы сигнала; в снижении просачивания жидкости; повышении быстродействия компьютера.</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Получаемый результат не считается имеющим технический характер, в частности, если он:</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проявляется только вследствие особенностей восприятия человека с участием его разума;</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достигается лишь благодаря соблюдению определенного порядка при осуществлении тех или иных видов деятельности на основе договоренности между ее участниками или установленных правил;</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заключается только в получении той или иной информации и достигается только благодаря применению математического метода, программы для электронной вычислительной машины или используемого в ней алгоритма;</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обусловлен только особенностями смыслового содержания информации, представленной в той или иной форме на каком-либо носителе</w:t>
      </w:r>
      <w:proofErr w:type="gramStart"/>
      <w:r w:rsidRPr="00385A49">
        <w:rPr>
          <w:rFonts w:ascii="Times New Roman" w:eastAsia="Times New Roman" w:hAnsi="Times New Roman" w:cs="Times New Roman"/>
          <w:sz w:val="28"/>
          <w:szCs w:val="28"/>
          <w:lang w:eastAsia="ru-RU"/>
        </w:rPr>
        <w:t>.</w:t>
      </w:r>
      <w:proofErr w:type="gramEnd"/>
      <w:r w:rsidRPr="00385A49">
        <w:rPr>
          <w:rFonts w:ascii="Times New Roman" w:eastAsia="Times New Roman" w:hAnsi="Times New Roman" w:cs="Times New Roman"/>
          <w:sz w:val="28"/>
          <w:szCs w:val="28"/>
          <w:lang w:eastAsia="ru-RU"/>
        </w:rPr>
        <w:t xml:space="preserve"> </w:t>
      </w:r>
      <w:proofErr w:type="gramStart"/>
      <w:r w:rsidRPr="00385A49">
        <w:rPr>
          <w:rFonts w:ascii="Times New Roman" w:eastAsia="Times New Roman" w:hAnsi="Times New Roman" w:cs="Times New Roman"/>
          <w:sz w:val="28"/>
          <w:szCs w:val="28"/>
          <w:lang w:eastAsia="ru-RU"/>
        </w:rPr>
        <w:t>з</w:t>
      </w:r>
      <w:proofErr w:type="gramEnd"/>
      <w:r w:rsidRPr="00385A49">
        <w:rPr>
          <w:rFonts w:ascii="Times New Roman" w:eastAsia="Times New Roman" w:hAnsi="Times New Roman" w:cs="Times New Roman"/>
          <w:sz w:val="28"/>
          <w:szCs w:val="28"/>
          <w:lang w:eastAsia="ru-RU"/>
        </w:rPr>
        <w:t>аключается в занимательности и/или зрелищности.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(1.2) В данном разделе подробно раскрывается задача, на решение которой направлена заявляемая полезная модель, с указанием обеспечиваемого ею технического результата.</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Если при создании полезной модели решается задача только расширения арсенала технических средств определенного назначения или получения таких сре</w:t>
      </w:r>
      <w:proofErr w:type="gramStart"/>
      <w:r w:rsidRPr="00385A49">
        <w:rPr>
          <w:rFonts w:ascii="Times New Roman" w:eastAsia="Times New Roman" w:hAnsi="Times New Roman" w:cs="Times New Roman"/>
          <w:sz w:val="28"/>
          <w:szCs w:val="28"/>
          <w:lang w:eastAsia="ru-RU"/>
        </w:rPr>
        <w:t>дств вп</w:t>
      </w:r>
      <w:proofErr w:type="gramEnd"/>
      <w:r w:rsidRPr="00385A49">
        <w:rPr>
          <w:rFonts w:ascii="Times New Roman" w:eastAsia="Times New Roman" w:hAnsi="Times New Roman" w:cs="Times New Roman"/>
          <w:sz w:val="28"/>
          <w:szCs w:val="28"/>
          <w:lang w:eastAsia="ru-RU"/>
        </w:rPr>
        <w:t>ервые, технический результат заключается в реализации этого назначения.</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lastRenderedPageBreak/>
        <w:t>Если полезная модель обеспечивает получение нескольких технических результатов (в том числе в конкретных формах ее выполнения или при особых условиях использования), рекомендуется указать все технические результаты.</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385A49">
        <w:rPr>
          <w:rFonts w:ascii="Times New Roman" w:eastAsia="Times New Roman" w:hAnsi="Times New Roman" w:cs="Times New Roman"/>
          <w:sz w:val="28"/>
          <w:szCs w:val="28"/>
          <w:lang w:eastAsia="ru-RU"/>
        </w:rPr>
        <w:t>Приводятся все существенные признаки, характеризующие полезную модель; выделяются признаки, отличительные от наиболее близкого аналога, при этом указывается совокупность признаков, обеспечивающая получение технического результата во всех случаях, на которые распространяется испрашиваемый объем правовой охраны, и признаки, характеризующие полезную модель лишь в частных случаях, в конкретных формах выполнения или при особых условиях ее использования.</w:t>
      </w:r>
      <w:proofErr w:type="gramEnd"/>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Не допускается замена характеристики признака отсылкой к источнику информации, в котором раскрыт этот признак.</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Для группы полезных моделей сведения, раскрывающие сущность полезной модели, в том числе и о техническом результате, приводятся для каждой полезной модели. (2) Признаки, используемые для характеристики полезной модели.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Для характеристики полезной модели используются, в частности, следующие признаки устройства:</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наличие конструктивного элемента;</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наличие связи между элементами;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взаимное расположение элементов;</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форма выполнения элемента или устройства в целом, в частности, геометрическая форма;</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форма выполнения связи между элементами;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 xml:space="preserve">параметры и другие характеристики </w:t>
      </w:r>
      <w:proofErr w:type="gramStart"/>
      <w:r w:rsidRPr="00385A49">
        <w:rPr>
          <w:rFonts w:ascii="Times New Roman" w:eastAsia="Times New Roman" w:hAnsi="Times New Roman" w:cs="Times New Roman"/>
          <w:sz w:val="28"/>
          <w:szCs w:val="28"/>
          <w:lang w:eastAsia="ru-RU"/>
        </w:rPr>
        <w:t>элемента</w:t>
      </w:r>
      <w:proofErr w:type="gramEnd"/>
      <w:r w:rsidRPr="00385A49">
        <w:rPr>
          <w:rFonts w:ascii="Times New Roman" w:eastAsia="Times New Roman" w:hAnsi="Times New Roman" w:cs="Times New Roman"/>
          <w:sz w:val="28"/>
          <w:szCs w:val="28"/>
          <w:lang w:eastAsia="ru-RU"/>
        </w:rPr>
        <w:t xml:space="preserve"> и их взаимосвязь;</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материал, из которого выполнен элемент или устройство в целом, за исключением признаков, характеризующих вещество как самостоятельный вид продукта, не являющийся устройством;</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среда, выполняющая функцию элемента.</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 xml:space="preserve">Не следует использовать для характеристики полезной модели признаки, характерные для решений, которые не являются полезными моделями в </w:t>
      </w:r>
      <w:r w:rsidRPr="00385A49">
        <w:rPr>
          <w:rFonts w:ascii="Times New Roman" w:eastAsia="Times New Roman" w:hAnsi="Times New Roman" w:cs="Times New Roman"/>
          <w:sz w:val="28"/>
          <w:szCs w:val="28"/>
          <w:lang w:eastAsia="ru-RU"/>
        </w:rPr>
        <w:lastRenderedPageBreak/>
        <w:t>соответствии с пунктом 9.4.1 настоящего Регламента в частности, выражающие наличие на устройстве в целом или его элементе обозначений (словесных, изобразительных или комбинированных), не влияющих на функционирование устройства и реализацию его назначения.</w:t>
      </w:r>
    </w:p>
    <w:p w:rsidR="00385A49" w:rsidRPr="00385A49" w:rsidRDefault="006D3CF0" w:rsidP="00385A49">
      <w:pPr>
        <w:spacing w:after="0" w:line="360" w:lineRule="auto"/>
        <w:ind w:left="-56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6</w:t>
      </w:r>
      <w:r w:rsidR="00385A49" w:rsidRPr="00385A49">
        <w:rPr>
          <w:rFonts w:ascii="Times New Roman" w:eastAsia="Times New Roman" w:hAnsi="Times New Roman" w:cs="Times New Roman"/>
          <w:b/>
          <w:bCs/>
          <w:sz w:val="28"/>
          <w:szCs w:val="28"/>
          <w:lang w:eastAsia="ru-RU"/>
        </w:rPr>
        <w:t>.4.4. Краткое описание чертежей.</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В этом разделе описания приводится перечень фигур с краткими пояснениями того, что изображено на каждой из них.</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 xml:space="preserve">Если представлены иные графические материалы, поясняющие сущность полезной модели, они также указываются в </w:t>
      </w:r>
      <w:proofErr w:type="gramStart"/>
      <w:r w:rsidRPr="00385A49">
        <w:rPr>
          <w:rFonts w:ascii="Times New Roman" w:eastAsia="Times New Roman" w:hAnsi="Times New Roman" w:cs="Times New Roman"/>
          <w:sz w:val="28"/>
          <w:szCs w:val="28"/>
          <w:lang w:eastAsia="ru-RU"/>
        </w:rPr>
        <w:t>перечне</w:t>
      </w:r>
      <w:proofErr w:type="gramEnd"/>
      <w:r w:rsidRPr="00385A49">
        <w:rPr>
          <w:rFonts w:ascii="Times New Roman" w:eastAsia="Times New Roman" w:hAnsi="Times New Roman" w:cs="Times New Roman"/>
          <w:sz w:val="28"/>
          <w:szCs w:val="28"/>
          <w:lang w:eastAsia="ru-RU"/>
        </w:rPr>
        <w:t xml:space="preserve"> и приводится краткое пояснение их содержания.</w:t>
      </w:r>
    </w:p>
    <w:p w:rsidR="00385A49" w:rsidRPr="00385A49" w:rsidRDefault="006D3CF0" w:rsidP="00385A49">
      <w:pPr>
        <w:spacing w:after="0" w:line="360" w:lineRule="auto"/>
        <w:ind w:left="-56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6</w:t>
      </w:r>
      <w:r w:rsidR="00385A49" w:rsidRPr="00385A49">
        <w:rPr>
          <w:rFonts w:ascii="Times New Roman" w:eastAsia="Times New Roman" w:hAnsi="Times New Roman" w:cs="Times New Roman"/>
          <w:b/>
          <w:bCs/>
          <w:sz w:val="28"/>
          <w:szCs w:val="28"/>
          <w:lang w:eastAsia="ru-RU"/>
        </w:rPr>
        <w:t>.4.5. Осуществление полезной модели.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В этом разделе показывается, как может быть осуществлена полезная модель с реализацией указанного заявителем назначения, предпочтительно путем приведения примеров, и со ссылками на чертежи или иные графические материалы, если они имеются.</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Для полезной модели, сущность которой характеризуется с использованием признака, выраженного общим понятием, в частности, представленного на уровне функционального обобщения, описывается средство для реализации такого признака или методы его получения, либо указывается на известность такого средства или методов его получения.</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В данном разделе приводятся также сведения, подтверждающие возможность получения при осуществлении полезной модели того технического результата, который указан в разделе описания "Раскрытие полезной модели". В качестве таких сведений приводятся объективные данные, например, полученные в результате проведения эксперимента, испытаний или оценок, принятых в той области техники, к которой относится заявленная полезная модель, или теоретические обоснования, основанные на научных знаниях. При использовании для характеристики полезной модели количественных признаков, выраженных в виде интервала значений, показывается возможность получения технического результата во всем этом интервале.</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lastRenderedPageBreak/>
        <w:t>Если несколько признаков полезной модели выражены в виде альтернативы, показывается возможность получения технического результата при различных сочетаниях характеристик таких признаков.</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Приводится также описание конструкции устройства (в статическом состоянии) и действие устройства (работа) или способ использования со ссылками на фигуры чертежей (цифровые обозначения конструктивных элементов в описании должны соответствовать цифровым обозначениям их на фигуре чертежа), а при необходимости - на иные поясняющие материалы (эпюры, временные диаграммы и т.д.).</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Если устройство содержит элемент, охарактеризованный на функциональном уровне, и описываемая форма реализации предполагает использование программируемого (настраиваемого) многофункционального средства, то представляются сведения, подтверждающие возможность выполнения таким средством конкретной предписываемой ему в составе данного устройства функции. В случае если в числе таких сведений приводится алгоритм, в частности, вычислительный, его предпочтительно представляют в виде блок-схемы, или, если это возможно, соответствующего математического выражения.</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Если о возможности осуществления полезной модели и реализации ею указанного назначения могут свидетельствовать лишь экспериментальные данные, в описании полезной модели должны быть приведены примеры ее осуществления с приведением соответствующих данных. Приведенные примеры должны быть достаточными, чтобы вывод о соблюдении указанного требования распространялся на разные частные формы реализации признака, охватываемые понятием, приведенным заявителем в формуле полезной модели.</w:t>
      </w:r>
    </w:p>
    <w:p w:rsidR="00385A49" w:rsidRPr="00385A49" w:rsidRDefault="006D3CF0" w:rsidP="00385A49">
      <w:pPr>
        <w:spacing w:after="0" w:line="360" w:lineRule="auto"/>
        <w:ind w:left="-567" w:firstLine="709"/>
        <w:jc w:val="both"/>
        <w:rPr>
          <w:rFonts w:ascii="Times New Roman" w:eastAsia="Times New Roman" w:hAnsi="Times New Roman" w:cs="Times New Roman"/>
          <w:sz w:val="28"/>
          <w:szCs w:val="28"/>
          <w:lang w:eastAsia="ru-RU"/>
        </w:rPr>
      </w:pPr>
      <w:bookmarkStart w:id="2" w:name="formula"/>
      <w:bookmarkEnd w:id="2"/>
      <w:r>
        <w:rPr>
          <w:rFonts w:ascii="Times New Roman" w:eastAsia="Times New Roman" w:hAnsi="Times New Roman" w:cs="Times New Roman"/>
          <w:b/>
          <w:bCs/>
          <w:sz w:val="28"/>
          <w:szCs w:val="28"/>
          <w:lang w:eastAsia="ru-RU"/>
        </w:rPr>
        <w:t>7</w:t>
      </w:r>
      <w:r w:rsidR="00385A49" w:rsidRPr="00385A49">
        <w:rPr>
          <w:rFonts w:ascii="Times New Roman" w:eastAsia="Times New Roman" w:hAnsi="Times New Roman" w:cs="Times New Roman"/>
          <w:b/>
          <w:bCs/>
          <w:sz w:val="28"/>
          <w:szCs w:val="28"/>
          <w:lang w:eastAsia="ru-RU"/>
        </w:rPr>
        <w:t>. Требования к формуле полезной модели.</w:t>
      </w:r>
      <w:r w:rsidR="00385A49" w:rsidRPr="00385A49">
        <w:rPr>
          <w:rFonts w:ascii="Times New Roman" w:eastAsia="Times New Roman" w:hAnsi="Times New Roman" w:cs="Times New Roman"/>
          <w:sz w:val="28"/>
          <w:szCs w:val="28"/>
          <w:lang w:eastAsia="ru-RU"/>
        </w:rPr>
        <w:t xml:space="preserve"> </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(1) Формула полезной модели предназначается для определения объема правовой охраны, предоставляемой патентом.</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 xml:space="preserve">(2) Формула полезной модели должна быть полностью основана на описании, т.е. характеризуемая ею полезная модель должна быть раскрыта в </w:t>
      </w:r>
      <w:r w:rsidRPr="00385A49">
        <w:rPr>
          <w:rFonts w:ascii="Times New Roman" w:eastAsia="Times New Roman" w:hAnsi="Times New Roman" w:cs="Times New Roman"/>
          <w:sz w:val="28"/>
          <w:szCs w:val="28"/>
          <w:lang w:eastAsia="ru-RU"/>
        </w:rPr>
        <w:lastRenderedPageBreak/>
        <w:t>описании, а определяемый формулой полезной модели объем правовой охраны должен быть подтвержден описанием.</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(3) Формула полезной модели должна выражать сущность полезной модели, то есть содержать совокупность ее существенных признаков, достаточную для достижения указанного заявителем технического результата.</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При определении совокупности существенных признаков полезной модели необходимо учитывать положения пункта 9.7.4.3(1.1) настоящего Регламента.</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(4) Формула полезной модели должна быть ясной.</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 xml:space="preserve">Признаки полезной модели должны быть выражены в формуле полезной модели таким образом, чтобы обеспечить возможность понимания специалистом на основании уровня техники их смыслового содержания. Не допускается для выражения признаков использовать понятия, отнесенные в научно-технической литературе к </w:t>
      </w:r>
      <w:proofErr w:type="gramStart"/>
      <w:r w:rsidRPr="00385A49">
        <w:rPr>
          <w:rFonts w:ascii="Times New Roman" w:eastAsia="Times New Roman" w:hAnsi="Times New Roman" w:cs="Times New Roman"/>
          <w:sz w:val="28"/>
          <w:szCs w:val="28"/>
          <w:lang w:eastAsia="ru-RU"/>
        </w:rPr>
        <w:t>ненаучным</w:t>
      </w:r>
      <w:proofErr w:type="gramEnd"/>
      <w:r w:rsidRPr="00385A49">
        <w:rPr>
          <w:rFonts w:ascii="Times New Roman" w:eastAsia="Times New Roman" w:hAnsi="Times New Roman" w:cs="Times New Roman"/>
          <w:sz w:val="28"/>
          <w:szCs w:val="28"/>
          <w:lang w:eastAsia="ru-RU"/>
        </w:rPr>
        <w:t>.</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(5) Характеристика признака в формуле полезной модели не может быть заменена отсылкой к источнику информации, в котором этот признак раскрыт.</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Замена характеристики признака в формуле полезной модели отсылкой к описанию или чертежам, содержащимся в заявке, допускается лишь в том случае, когда без такой отсылки признак невозможно охарактеризовать, не нарушая требования подпункта (4) настоящего пункта.</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385A49">
        <w:rPr>
          <w:rFonts w:ascii="Times New Roman" w:eastAsia="Times New Roman" w:hAnsi="Times New Roman" w:cs="Times New Roman"/>
          <w:sz w:val="28"/>
          <w:szCs w:val="28"/>
          <w:lang w:eastAsia="ru-RU"/>
        </w:rPr>
        <w:t>(6) Признак полезной модели может быть охарактеризован в формуле полезной модели общим понятием (выражающим функцию, свойство и т.п.), охватывающим разные частные формы его реализации, если в описании приведены сведения, подтверждающие, что именно характеристики, содержащиеся в общем понятии, обеспечивают в совокупности с другими признаками получение указанного заявителем технического результата.</w:t>
      </w:r>
      <w:proofErr w:type="gramEnd"/>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Признаки устройства излагаются в формуле так, чтобы характеризовать его в статическом состоянии. При характеристике выполнения конструктивного элемента устройства допускается указание на его подвижность, на возможность реализации им определенной функции (например, с возможностью торможения, с возможностью фиксации) и т.п.</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lastRenderedPageBreak/>
        <w:t>(7) Признак может быть выражен в виде альтернативы при условии, что такой признак при любом допускаемом указанной альтернативой выборе в совокупности с другими признаками, включенными в формулу полезной модели, обеспечивается получение одного и того же технического результата.</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(8) Чертежи в формуле полезной модели не приводятся.</w:t>
      </w:r>
    </w:p>
    <w:p w:rsidR="00385A49" w:rsidRPr="00385A49" w:rsidRDefault="006D3CF0" w:rsidP="00385A49">
      <w:pPr>
        <w:spacing w:after="0" w:line="360" w:lineRule="auto"/>
        <w:ind w:left="-56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7</w:t>
      </w:r>
      <w:r w:rsidR="00385A49" w:rsidRPr="00385A49">
        <w:rPr>
          <w:rFonts w:ascii="Times New Roman" w:eastAsia="Times New Roman" w:hAnsi="Times New Roman" w:cs="Times New Roman"/>
          <w:b/>
          <w:bCs/>
          <w:sz w:val="28"/>
          <w:szCs w:val="28"/>
          <w:lang w:eastAsia="ru-RU"/>
        </w:rPr>
        <w:t>.1. Структура формулы полезной модели.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Формула может быть однозвенной и многозвенной и включать, соответственно, один или несколько пунктов.</w:t>
      </w:r>
    </w:p>
    <w:p w:rsidR="00385A49" w:rsidRPr="00385A49" w:rsidRDefault="006D3CF0" w:rsidP="00385A49">
      <w:pPr>
        <w:spacing w:after="0" w:line="360" w:lineRule="auto"/>
        <w:ind w:left="-56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7</w:t>
      </w:r>
      <w:r w:rsidR="00385A49" w:rsidRPr="00385A49">
        <w:rPr>
          <w:rFonts w:ascii="Times New Roman" w:eastAsia="Times New Roman" w:hAnsi="Times New Roman" w:cs="Times New Roman"/>
          <w:b/>
          <w:bCs/>
          <w:sz w:val="28"/>
          <w:szCs w:val="28"/>
          <w:lang w:eastAsia="ru-RU"/>
        </w:rPr>
        <w:t>.1.1. Однозвенная формула полезной модели.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i/>
          <w:iCs/>
          <w:sz w:val="28"/>
          <w:szCs w:val="28"/>
          <w:lang w:eastAsia="ru-RU"/>
        </w:rPr>
        <w:t>Однозвенная формула</w:t>
      </w:r>
      <w:r w:rsidRPr="00385A49">
        <w:rPr>
          <w:rFonts w:ascii="Times New Roman" w:eastAsia="Times New Roman" w:hAnsi="Times New Roman" w:cs="Times New Roman"/>
          <w:sz w:val="28"/>
          <w:szCs w:val="28"/>
          <w:lang w:eastAsia="ru-RU"/>
        </w:rPr>
        <w:t xml:space="preserve"> применяется для характеристики одной полезной модели совокупностью существенных признаков, не имеющей развития или уточнения применительно к частным случаям ее выполнения или использования.</w:t>
      </w:r>
    </w:p>
    <w:p w:rsidR="00385A49" w:rsidRPr="00385A49" w:rsidRDefault="006D3CF0" w:rsidP="00385A49">
      <w:pPr>
        <w:spacing w:after="0" w:line="360" w:lineRule="auto"/>
        <w:ind w:left="-56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7</w:t>
      </w:r>
      <w:r w:rsidR="00385A49" w:rsidRPr="00385A49">
        <w:rPr>
          <w:rFonts w:ascii="Times New Roman" w:eastAsia="Times New Roman" w:hAnsi="Times New Roman" w:cs="Times New Roman"/>
          <w:b/>
          <w:bCs/>
          <w:sz w:val="28"/>
          <w:szCs w:val="28"/>
          <w:lang w:eastAsia="ru-RU"/>
        </w:rPr>
        <w:t>.1.2. Многозвенная формула полезной модели.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i/>
          <w:iCs/>
          <w:sz w:val="28"/>
          <w:szCs w:val="28"/>
          <w:lang w:eastAsia="ru-RU"/>
        </w:rPr>
        <w:t>Многозвенная формула</w:t>
      </w:r>
      <w:r w:rsidRPr="00385A49">
        <w:rPr>
          <w:rFonts w:ascii="Times New Roman" w:eastAsia="Times New Roman" w:hAnsi="Times New Roman" w:cs="Times New Roman"/>
          <w:sz w:val="28"/>
          <w:szCs w:val="28"/>
          <w:lang w:eastAsia="ru-RU"/>
        </w:rPr>
        <w:t xml:space="preserve"> применяется для характеристики одной полезной модели с развитием и/или уточнением совокупности ее признаков применительно к частным случаям выполнения или использования полезной модели или для характеристики группы полезных моделей.</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Многозвенная формула, характеризующая одну полезную модель, имеет один независимый и следующие за ним один или несколько зависимых пунктов.</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 xml:space="preserve">Многозвенная формула, характеризующая группу полезных моделей, имеет несколько независимых пунктов, каждый из которых характеризует одну из полезных моделей группы. При этом каждая полезная модель группы может быть охарактеризована с привлечением зависимых пунктов, подчиненных </w:t>
      </w:r>
      <w:proofErr w:type="gramStart"/>
      <w:r w:rsidRPr="00385A49">
        <w:rPr>
          <w:rFonts w:ascii="Times New Roman" w:eastAsia="Times New Roman" w:hAnsi="Times New Roman" w:cs="Times New Roman"/>
          <w:sz w:val="28"/>
          <w:szCs w:val="28"/>
          <w:lang w:eastAsia="ru-RU"/>
        </w:rPr>
        <w:t>соответствующему</w:t>
      </w:r>
      <w:proofErr w:type="gramEnd"/>
      <w:r w:rsidRPr="00385A49">
        <w:rPr>
          <w:rFonts w:ascii="Times New Roman" w:eastAsia="Times New Roman" w:hAnsi="Times New Roman" w:cs="Times New Roman"/>
          <w:sz w:val="28"/>
          <w:szCs w:val="28"/>
          <w:lang w:eastAsia="ru-RU"/>
        </w:rPr>
        <w:t xml:space="preserve"> независимому.</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Пункты многозвенной формулы нумеруются арабскими цифрами последовательно, начиная с 1, в порядке их изложения.</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При изложении формулы, характеризующей группу полезных моделей, соблюдаются следующие правила:</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385A49">
        <w:rPr>
          <w:rFonts w:ascii="Times New Roman" w:eastAsia="Times New Roman" w:hAnsi="Times New Roman" w:cs="Times New Roman"/>
          <w:sz w:val="28"/>
          <w:szCs w:val="28"/>
          <w:lang w:eastAsia="ru-RU"/>
        </w:rPr>
        <w:t xml:space="preserve">независимые пункты, характеризующие отдельные полезные модели, как правило, не содержат ссылок на другие пункты формулы (наличие такой ссылки, </w:t>
      </w:r>
      <w:r w:rsidRPr="00385A49">
        <w:rPr>
          <w:rFonts w:ascii="Times New Roman" w:eastAsia="Times New Roman" w:hAnsi="Times New Roman" w:cs="Times New Roman"/>
          <w:sz w:val="28"/>
          <w:szCs w:val="28"/>
          <w:lang w:eastAsia="ru-RU"/>
        </w:rPr>
        <w:lastRenderedPageBreak/>
        <w:t>т.е. изложение независимого пункта в форме зависимого, допустимо лишь в случае, когда это позволяет изложить данный независимый пункт без полного повторения в нем содержания имеющего большой объем пункта, относящегося к другой полезной модели заявляемой группы);</w:t>
      </w:r>
      <w:proofErr w:type="gramEnd"/>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все зависимые пункты группируются вместе с тем независимым пунктом, которому они подчинены, включая случаи, когда для характеристики разных полезных моделей группы привлекаются зависимые пункты одного и того же содержания.</w:t>
      </w:r>
    </w:p>
    <w:p w:rsidR="00385A49" w:rsidRPr="00385A49" w:rsidRDefault="006D3CF0" w:rsidP="00385A49">
      <w:pPr>
        <w:spacing w:after="0" w:line="360" w:lineRule="auto"/>
        <w:ind w:left="-56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7</w:t>
      </w:r>
      <w:r w:rsidR="00385A49" w:rsidRPr="00385A49">
        <w:rPr>
          <w:rFonts w:ascii="Times New Roman" w:eastAsia="Times New Roman" w:hAnsi="Times New Roman" w:cs="Times New Roman"/>
          <w:b/>
          <w:bCs/>
          <w:sz w:val="28"/>
          <w:szCs w:val="28"/>
          <w:lang w:eastAsia="ru-RU"/>
        </w:rPr>
        <w:t>.1.3. Пункт формулы.</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(1) Пункт формулы включает признаки полезной модели, в том числе родовое понятие, отражающее назначение, с которого начинается изложение формулы, и состоит, как правило, из ограничительной части, включающей признаки полезной модели, совпадающие с признаками наиболее близкого аналога, и отличительной части, включающей признаки, которые отличают полезную модель от наиболее близкого аналога.</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При составлении пункта формулы с разделением на ограничительную и отличительную части после изложения ограничительной части вводится словосочетание "</w:t>
      </w:r>
      <w:proofErr w:type="gramStart"/>
      <w:r w:rsidRPr="00385A49">
        <w:rPr>
          <w:rFonts w:ascii="Times New Roman" w:eastAsia="Times New Roman" w:hAnsi="Times New Roman" w:cs="Times New Roman"/>
          <w:sz w:val="28"/>
          <w:szCs w:val="28"/>
          <w:lang w:eastAsia="ru-RU"/>
        </w:rPr>
        <w:t>отличающийся</w:t>
      </w:r>
      <w:proofErr w:type="gramEnd"/>
      <w:r w:rsidRPr="00385A49">
        <w:rPr>
          <w:rFonts w:ascii="Times New Roman" w:eastAsia="Times New Roman" w:hAnsi="Times New Roman" w:cs="Times New Roman"/>
          <w:sz w:val="28"/>
          <w:szCs w:val="28"/>
          <w:lang w:eastAsia="ru-RU"/>
        </w:rPr>
        <w:t xml:space="preserve"> тем, что", непосредственно после которого излагается отличительная часть.</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Формула полезной модели составляется без разделения пункта на ограничительную и отличительную части, в частности, если она характеризует полезную модель, не имеющую аналогов.</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При составлении пункта формулы без указанного разделения после родового понятия, отражающего назначение, вводится слово "характеризующееся", "состоящая", "включающий" и т.п., после которого приводится совокупность остальных признаков, которыми характеризуется полезная модель.</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(2) Пункт формулы излагается в виде одного предложения.</w:t>
      </w:r>
    </w:p>
    <w:p w:rsidR="006D3CF0" w:rsidRDefault="006D3CF0" w:rsidP="00385A49">
      <w:pPr>
        <w:spacing w:after="0" w:line="360" w:lineRule="auto"/>
        <w:ind w:left="-567" w:firstLine="709"/>
        <w:jc w:val="both"/>
        <w:rPr>
          <w:rFonts w:ascii="Times New Roman" w:eastAsia="Times New Roman" w:hAnsi="Times New Roman" w:cs="Times New Roman"/>
          <w:b/>
          <w:bCs/>
          <w:sz w:val="28"/>
          <w:szCs w:val="28"/>
          <w:lang w:eastAsia="ru-RU"/>
        </w:rPr>
      </w:pPr>
    </w:p>
    <w:p w:rsidR="006D3CF0" w:rsidRDefault="006D3CF0" w:rsidP="00385A49">
      <w:pPr>
        <w:spacing w:after="0" w:line="360" w:lineRule="auto"/>
        <w:ind w:left="-567" w:firstLine="709"/>
        <w:jc w:val="both"/>
        <w:rPr>
          <w:rFonts w:ascii="Times New Roman" w:eastAsia="Times New Roman" w:hAnsi="Times New Roman" w:cs="Times New Roman"/>
          <w:b/>
          <w:bCs/>
          <w:sz w:val="28"/>
          <w:szCs w:val="28"/>
          <w:lang w:eastAsia="ru-RU"/>
        </w:rPr>
      </w:pPr>
    </w:p>
    <w:p w:rsidR="00385A49" w:rsidRPr="00385A49" w:rsidRDefault="006D3CF0" w:rsidP="00385A49">
      <w:pPr>
        <w:spacing w:after="0" w:line="360" w:lineRule="auto"/>
        <w:ind w:left="-56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lastRenderedPageBreak/>
        <w:t>7</w:t>
      </w:r>
      <w:r w:rsidR="00385A49" w:rsidRPr="00385A49">
        <w:rPr>
          <w:rFonts w:ascii="Times New Roman" w:eastAsia="Times New Roman" w:hAnsi="Times New Roman" w:cs="Times New Roman"/>
          <w:b/>
          <w:bCs/>
          <w:sz w:val="28"/>
          <w:szCs w:val="28"/>
          <w:lang w:eastAsia="ru-RU"/>
        </w:rPr>
        <w:t>.1.4. Независимый пункт формулы.</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 xml:space="preserve">(1) </w:t>
      </w:r>
      <w:r w:rsidRPr="00385A49">
        <w:rPr>
          <w:rFonts w:ascii="Times New Roman" w:eastAsia="Times New Roman" w:hAnsi="Times New Roman" w:cs="Times New Roman"/>
          <w:i/>
          <w:iCs/>
          <w:sz w:val="28"/>
          <w:szCs w:val="28"/>
          <w:lang w:eastAsia="ru-RU"/>
        </w:rPr>
        <w:t>Независимый пункт формулы</w:t>
      </w:r>
      <w:r w:rsidRPr="00385A49">
        <w:rPr>
          <w:rFonts w:ascii="Times New Roman" w:eastAsia="Times New Roman" w:hAnsi="Times New Roman" w:cs="Times New Roman"/>
          <w:sz w:val="28"/>
          <w:szCs w:val="28"/>
          <w:lang w:eastAsia="ru-RU"/>
        </w:rPr>
        <w:t xml:space="preserve"> полезной модели характеризует полезную модель совокупностью ее признаков, определяющей объем испрашиваемой правовой охраны, и излагается в виде логического определения объекта полезной модели.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(2) Независимый пункт формулы полезной модели должен относиться только к одной полезной модели.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385A49">
        <w:rPr>
          <w:rFonts w:ascii="Times New Roman" w:eastAsia="Times New Roman" w:hAnsi="Times New Roman" w:cs="Times New Roman"/>
          <w:sz w:val="28"/>
          <w:szCs w:val="28"/>
          <w:lang w:eastAsia="ru-RU"/>
        </w:rPr>
        <w:t>Независимый пункт формулы не признается относящимся к одной полезной модели, если он включает альтернативные признаки, в отношении которых не выполнено условие подпункта (7) пункта 9.8 настоящего Регламента, либо содержащаяся в нем совокупность признаков включает характеристику полезных моделей, относящихся к совокупности средств, каждое из которых имеет собственное назначение, без реализации указанной совокупностью средств общего назначения, либо если содержащаяся в нем совокупность</w:t>
      </w:r>
      <w:proofErr w:type="gramEnd"/>
      <w:r w:rsidRPr="00385A49">
        <w:rPr>
          <w:rFonts w:ascii="Times New Roman" w:eastAsia="Times New Roman" w:hAnsi="Times New Roman" w:cs="Times New Roman"/>
          <w:sz w:val="28"/>
          <w:szCs w:val="28"/>
          <w:lang w:eastAsia="ru-RU"/>
        </w:rPr>
        <w:t xml:space="preserve"> признаков включает несколько совокупностей существенных признаков, каждая из которых обеспечивает достижение собственного технического результата без достижения этими совокупностями общего технического результата или с достижением суммарного результата.</w:t>
      </w:r>
    </w:p>
    <w:p w:rsidR="00385A49" w:rsidRPr="00385A49" w:rsidRDefault="006D3CF0" w:rsidP="00385A49">
      <w:pPr>
        <w:spacing w:after="0" w:line="360" w:lineRule="auto"/>
        <w:ind w:left="-56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7</w:t>
      </w:r>
      <w:r w:rsidR="00385A49" w:rsidRPr="00385A49">
        <w:rPr>
          <w:rFonts w:ascii="Times New Roman" w:eastAsia="Times New Roman" w:hAnsi="Times New Roman" w:cs="Times New Roman"/>
          <w:b/>
          <w:bCs/>
          <w:sz w:val="28"/>
          <w:szCs w:val="28"/>
          <w:lang w:eastAsia="ru-RU"/>
        </w:rPr>
        <w:t>.1.5. Зависимый пункт формулы.</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 xml:space="preserve">(1) </w:t>
      </w:r>
      <w:r w:rsidRPr="00385A49">
        <w:rPr>
          <w:rFonts w:ascii="Times New Roman" w:eastAsia="Times New Roman" w:hAnsi="Times New Roman" w:cs="Times New Roman"/>
          <w:i/>
          <w:iCs/>
          <w:sz w:val="28"/>
          <w:szCs w:val="28"/>
          <w:lang w:eastAsia="ru-RU"/>
        </w:rPr>
        <w:t>Зависимый пункт формулы</w:t>
      </w:r>
      <w:r w:rsidRPr="00385A49">
        <w:rPr>
          <w:rFonts w:ascii="Times New Roman" w:eastAsia="Times New Roman" w:hAnsi="Times New Roman" w:cs="Times New Roman"/>
          <w:sz w:val="28"/>
          <w:szCs w:val="28"/>
          <w:lang w:eastAsia="ru-RU"/>
        </w:rPr>
        <w:t xml:space="preserve"> полезной модели содержит развитие и/или уточнение совокупности признаков полезной модели, приведенных в независимом пункте, признаками, характеризующими полезную модель лишь в частных случаях ее выполнения или использования.</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385A49">
        <w:rPr>
          <w:rFonts w:ascii="Times New Roman" w:eastAsia="Times New Roman" w:hAnsi="Times New Roman" w:cs="Times New Roman"/>
          <w:sz w:val="28"/>
          <w:szCs w:val="28"/>
          <w:lang w:eastAsia="ru-RU"/>
        </w:rPr>
        <w:t>(2) Изложение зависимого пункта начинается с указания родового понятия, отражающего назначение полезной модели, изложенного, как правило, сокращенно по сравнению с приведенным в независимом пункте, и ссылки на независимый пункт и/или зависимый пункт, к которому относится данный зависимый пункт, после чего приводятся признаки, характеризующие полезную модель в частных случаях его выполнения или использования.</w:t>
      </w:r>
      <w:proofErr w:type="gramEnd"/>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lastRenderedPageBreak/>
        <w:t xml:space="preserve">Если для характеристики полезной модели в частном случае его выполнения или использования наряду с признаками зависимого пункта необходимы лишь признаки независимого пункта, используется подчиненность этого зависимого пункта непосредственно независимому пункту. Если же для указанной характеристики необходимы и признаки одного или нескольких других зависимых пунктов формулы, используется подчиненность данного зависимого пункта </w:t>
      </w:r>
      <w:proofErr w:type="gramStart"/>
      <w:r w:rsidRPr="00385A49">
        <w:rPr>
          <w:rFonts w:ascii="Times New Roman" w:eastAsia="Times New Roman" w:hAnsi="Times New Roman" w:cs="Times New Roman"/>
          <w:sz w:val="28"/>
          <w:szCs w:val="28"/>
          <w:lang w:eastAsia="ru-RU"/>
        </w:rPr>
        <w:t>независимому</w:t>
      </w:r>
      <w:proofErr w:type="gramEnd"/>
      <w:r w:rsidRPr="00385A49">
        <w:rPr>
          <w:rFonts w:ascii="Times New Roman" w:eastAsia="Times New Roman" w:hAnsi="Times New Roman" w:cs="Times New Roman"/>
          <w:sz w:val="28"/>
          <w:szCs w:val="28"/>
          <w:lang w:eastAsia="ru-RU"/>
        </w:rPr>
        <w:t xml:space="preserve"> через соответствующий зависимый пункт. При этом в данном зависимом пункте приводится ссылка только на тот зависимый пункт, которому он подчинен непосредственно.</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(3) Не следует излагать зависимый пункт формулы полезной модели таким образом, что при этом происходит замена или исключение признаков полезной модели, охарактеризованной в том пункте формулы, которому он подчинен.</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385A49">
        <w:rPr>
          <w:rFonts w:ascii="Times New Roman" w:eastAsia="Times New Roman" w:hAnsi="Times New Roman" w:cs="Times New Roman"/>
          <w:sz w:val="28"/>
          <w:szCs w:val="28"/>
          <w:lang w:eastAsia="ru-RU"/>
        </w:rPr>
        <w:t>Если зависимый пункт формулы полезной модели сформулирован так, что имеют место замена или исключение признаков независимого пункта, не может быть признано, что данный зависимый пункт совместно с независимым, которому он подчинен, характеризует одну полезную модель.</w:t>
      </w:r>
      <w:proofErr w:type="gramEnd"/>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(4) Для выражения непосредственной подчиненности зависимого пункта нескольким пунктам формулы (множественная зависимость) ссылка на них приводится с использованием альтернативы. Пункт формулы с множественной зависимостью не должен служить основанием для других пунктов формулы с множественной зависимостью.</w:t>
      </w:r>
    </w:p>
    <w:p w:rsidR="00385A49" w:rsidRPr="00385A49" w:rsidRDefault="006D3CF0" w:rsidP="00385A49">
      <w:pPr>
        <w:spacing w:after="0" w:line="360" w:lineRule="auto"/>
        <w:ind w:left="-56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8</w:t>
      </w:r>
      <w:r w:rsidR="00385A49" w:rsidRPr="00385A49">
        <w:rPr>
          <w:rFonts w:ascii="Times New Roman" w:eastAsia="Times New Roman" w:hAnsi="Times New Roman" w:cs="Times New Roman"/>
          <w:b/>
          <w:bCs/>
          <w:sz w:val="28"/>
          <w:szCs w:val="28"/>
          <w:lang w:eastAsia="ru-RU"/>
        </w:rPr>
        <w:t>. Требования к материалам, поясняющим сущность полезной модели.</w:t>
      </w:r>
      <w:r w:rsidR="00385A49" w:rsidRPr="00385A49">
        <w:rPr>
          <w:rFonts w:ascii="Times New Roman" w:eastAsia="Times New Roman" w:hAnsi="Times New Roman" w:cs="Times New Roman"/>
          <w:sz w:val="28"/>
          <w:szCs w:val="28"/>
          <w:lang w:eastAsia="ru-RU"/>
        </w:rPr>
        <w:t xml:space="preserve"> </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385A49">
        <w:rPr>
          <w:rFonts w:ascii="Times New Roman" w:eastAsia="Times New Roman" w:hAnsi="Times New Roman" w:cs="Times New Roman"/>
          <w:sz w:val="28"/>
          <w:szCs w:val="28"/>
          <w:lang w:eastAsia="ru-RU"/>
        </w:rPr>
        <w:t>Материалы, поясняющие сущность полезной модели, могут быть оформлены в виде графических изображений (чертежей, схем, рисунков, графиков, эпюр, осциллограмм и т.д.), фотографий и таблиц.</w:t>
      </w:r>
      <w:proofErr w:type="gramEnd"/>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Рисунки представляются в том случае, когда невозможно проиллюстрировать полезную модель чертежами или схемами.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Фотографии представляются как дополнение к графическим изображениям. В исключительных случаях фотографии могут быть представлены как основной вид поясняющих материалов.</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lastRenderedPageBreak/>
        <w:t>Чертежи, схемы и рисунки представляются на отдельных листах, в правом верхнем углу которых (которого) рекомендуется приводить название полезной модели.</w:t>
      </w:r>
    </w:p>
    <w:p w:rsidR="00385A49" w:rsidRPr="00385A49" w:rsidRDefault="00B94D52" w:rsidP="00385A49">
      <w:pPr>
        <w:spacing w:after="0" w:line="360" w:lineRule="auto"/>
        <w:ind w:left="-56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9</w:t>
      </w:r>
      <w:r w:rsidR="00385A49" w:rsidRPr="00385A49">
        <w:rPr>
          <w:rFonts w:ascii="Times New Roman" w:eastAsia="Times New Roman" w:hAnsi="Times New Roman" w:cs="Times New Roman"/>
          <w:b/>
          <w:bCs/>
          <w:sz w:val="28"/>
          <w:szCs w:val="28"/>
          <w:lang w:eastAsia="ru-RU"/>
        </w:rPr>
        <w:t>. Требования к реферату.</w:t>
      </w:r>
      <w:r w:rsidR="00385A49" w:rsidRPr="00385A49">
        <w:rPr>
          <w:rFonts w:ascii="Times New Roman" w:eastAsia="Times New Roman" w:hAnsi="Times New Roman" w:cs="Times New Roman"/>
          <w:sz w:val="28"/>
          <w:szCs w:val="28"/>
          <w:lang w:eastAsia="ru-RU"/>
        </w:rPr>
        <w:t xml:space="preserve"> </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i/>
          <w:iCs/>
          <w:sz w:val="28"/>
          <w:szCs w:val="28"/>
          <w:lang w:eastAsia="ru-RU"/>
        </w:rPr>
        <w:t>Реферат</w:t>
      </w:r>
      <w:r w:rsidRPr="00385A49">
        <w:rPr>
          <w:rFonts w:ascii="Times New Roman" w:eastAsia="Times New Roman" w:hAnsi="Times New Roman" w:cs="Times New Roman"/>
          <w:sz w:val="28"/>
          <w:szCs w:val="28"/>
          <w:lang w:eastAsia="ru-RU"/>
        </w:rPr>
        <w:t xml:space="preserve"> служит для целей информации о полезной модели и представляет собой сокращенное изложение содержания описания полезной модели, включающее название, характеристику области техники, к которой относится полезная модель, и/или области применения, если это не ясно из названия, а также характеристику сущности с указанием достигаемого технического результата. Сущность полезной модели в реферате характеризуется путем свободного изложения формулы предпочтительно такого, при котором сохраняются все существенные признаки каждого независимого пункта. При необходимости в реферате приводятся ссылки на позиции фигуры чертежей, выбранной для опубликования вместе с рефератом и указанной в графе "Перечень прилагаемых документов" заявления о выдаче патента.</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Реферат может содержать дополнительные сведения, в частности, указание на наличие и количество зависимых пунктов формулы, чертежей, таблиц. Рекомендуемый объем текста реферата - до 1000 печатных знаков.</w:t>
      </w:r>
    </w:p>
    <w:p w:rsidR="00385A49" w:rsidRPr="00385A49" w:rsidRDefault="00B94D52" w:rsidP="00385A49">
      <w:pPr>
        <w:spacing w:after="0" w:line="360" w:lineRule="auto"/>
        <w:ind w:left="-56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10</w:t>
      </w:r>
      <w:r w:rsidR="00385A49" w:rsidRPr="00385A49">
        <w:rPr>
          <w:rFonts w:ascii="Times New Roman" w:eastAsia="Times New Roman" w:hAnsi="Times New Roman" w:cs="Times New Roman"/>
          <w:b/>
          <w:bCs/>
          <w:sz w:val="28"/>
          <w:szCs w:val="28"/>
          <w:lang w:eastAsia="ru-RU"/>
        </w:rPr>
        <w:t>. Требования к оформлению заявки.</w:t>
      </w:r>
      <w:r w:rsidR="00385A49" w:rsidRPr="00385A49">
        <w:rPr>
          <w:rFonts w:ascii="Times New Roman" w:eastAsia="Times New Roman" w:hAnsi="Times New Roman" w:cs="Times New Roman"/>
          <w:sz w:val="28"/>
          <w:szCs w:val="28"/>
          <w:lang w:eastAsia="ru-RU"/>
        </w:rPr>
        <w:t xml:space="preserve"> </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(1) Заявление о выдаче патента представляется на русском языке.</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 xml:space="preserve">Рекомендуется дополнительно к указанию в заявлении на выдачу патента имен, наименований и адресов на кириллице приведение их также и на латинице для последующего использования при публикации сведений в изданиях Роспатента на </w:t>
      </w:r>
      <w:proofErr w:type="spellStart"/>
      <w:r w:rsidRPr="00385A49">
        <w:rPr>
          <w:rFonts w:ascii="Times New Roman" w:eastAsia="Times New Roman" w:hAnsi="Times New Roman" w:cs="Times New Roman"/>
          <w:sz w:val="28"/>
          <w:szCs w:val="28"/>
          <w:lang w:eastAsia="ru-RU"/>
        </w:rPr>
        <w:t>английскомом</w:t>
      </w:r>
      <w:proofErr w:type="spellEnd"/>
      <w:r w:rsidRPr="00385A49">
        <w:rPr>
          <w:rFonts w:ascii="Times New Roman" w:eastAsia="Times New Roman" w:hAnsi="Times New Roman" w:cs="Times New Roman"/>
          <w:sz w:val="28"/>
          <w:szCs w:val="28"/>
          <w:lang w:eastAsia="ru-RU"/>
        </w:rPr>
        <w:t xml:space="preserve"> языке. Прочие документы представляются на русском или другом языке.</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 xml:space="preserve">В соответствии с пунктом 2 </w:t>
      </w:r>
      <w:hyperlink r:id="rId20" w:anchor="1374" w:history="1">
        <w:r w:rsidRPr="00385A49">
          <w:rPr>
            <w:rFonts w:ascii="Times New Roman" w:eastAsia="Times New Roman" w:hAnsi="Times New Roman" w:cs="Times New Roman"/>
            <w:color w:val="0000FF"/>
            <w:sz w:val="28"/>
            <w:szCs w:val="28"/>
            <w:u w:val="single"/>
            <w:lang w:eastAsia="ru-RU"/>
          </w:rPr>
          <w:t>статьи 1374</w:t>
        </w:r>
      </w:hyperlink>
      <w:r w:rsidRPr="00385A49">
        <w:rPr>
          <w:rFonts w:ascii="Times New Roman" w:eastAsia="Times New Roman" w:hAnsi="Times New Roman" w:cs="Times New Roman"/>
          <w:sz w:val="28"/>
          <w:szCs w:val="28"/>
          <w:lang w:eastAsia="ru-RU"/>
        </w:rPr>
        <w:t xml:space="preserve"> </w:t>
      </w:r>
      <w:proofErr w:type="gramStart"/>
      <w:r w:rsidRPr="00385A49">
        <w:rPr>
          <w:rFonts w:ascii="Times New Roman" w:eastAsia="Times New Roman" w:hAnsi="Times New Roman" w:cs="Times New Roman"/>
          <w:sz w:val="28"/>
          <w:szCs w:val="28"/>
          <w:lang w:eastAsia="ru-RU"/>
        </w:rPr>
        <w:t>Кодекса</w:t>
      </w:r>
      <w:proofErr w:type="gramEnd"/>
      <w:r w:rsidRPr="00385A49">
        <w:rPr>
          <w:rFonts w:ascii="Times New Roman" w:eastAsia="Times New Roman" w:hAnsi="Times New Roman" w:cs="Times New Roman"/>
          <w:sz w:val="28"/>
          <w:szCs w:val="28"/>
          <w:lang w:eastAsia="ru-RU"/>
        </w:rPr>
        <w:t xml:space="preserve"> если документы заявки представлены на другом языке, к заявке прилагается их перевод на русский язык.</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 xml:space="preserve">Перевод надписей на чертежах на русский язык представляется в виде копии оригинала чертежа с переводом надписей, наклеенным на оригинал </w:t>
      </w:r>
      <w:r w:rsidRPr="00385A49">
        <w:rPr>
          <w:rFonts w:ascii="Times New Roman" w:eastAsia="Times New Roman" w:hAnsi="Times New Roman" w:cs="Times New Roman"/>
          <w:sz w:val="28"/>
          <w:szCs w:val="28"/>
          <w:lang w:eastAsia="ru-RU"/>
        </w:rPr>
        <w:lastRenderedPageBreak/>
        <w:t>надписей, либо в виде вновь выполненного чертежа, содержащего соответствующие надписи на русском языке.</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(2) Документы заявки, указанные в пункте 9.2 настоящего Регламента, составленные на русском языке, представляются в двух экземплярах. Оба экземпляра должны быть пригодны для репродуцирования. Те же документы, если они составлены на другом языке, представляются в одном экземпляре, а перевод их на русский язык, включая перевод надписей на чертежах, - в двух экземплярах.</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Остальные документы и перевод их на русский язык, если они составлены на другом языке, представляются в одном экземпляре.</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К переводу на русский язык документов заявки прилагаются копии чертежей, если они содержались в заявке, в двух экземплярах.</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385A49">
        <w:rPr>
          <w:rFonts w:ascii="Times New Roman" w:eastAsia="Times New Roman" w:hAnsi="Times New Roman" w:cs="Times New Roman"/>
          <w:sz w:val="28"/>
          <w:szCs w:val="28"/>
          <w:lang w:eastAsia="ru-RU"/>
        </w:rPr>
        <w:t>(3) Заявка не должна содержать выражений, чертежей, рисунков, фотографий и иных материалов, противоречащих морали и общественному порядку; пренебрежительных высказываний по отношению к продукции или технологическим процессам, а также заявкам или охранным документам других лиц; высказываний или сведений, явно не относящихся к полезной модели либо не являющихся необходимыми для признания документов заявки соответствующими требованиям настоящего Регламента.</w:t>
      </w:r>
      <w:proofErr w:type="gramEnd"/>
      <w:r w:rsidRPr="00385A49">
        <w:rPr>
          <w:rFonts w:ascii="Times New Roman" w:eastAsia="Times New Roman" w:hAnsi="Times New Roman" w:cs="Times New Roman"/>
          <w:sz w:val="28"/>
          <w:szCs w:val="28"/>
          <w:lang w:eastAsia="ru-RU"/>
        </w:rPr>
        <w:t xml:space="preserve"> Простое указание недостатков известных полезных моделей или изобретений, приведенных в разделе "Уровень техники", не считается недопустимым элементом.</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(4) В формуле полезной модели, описании и поясняющих его материалах, а также в реферате используются стандартизованные термины и сокращения, а при их отсутствии - общепринятые в научной и технической литературе.</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При использовании терминов и обозначений, не имеющих широкого применения в литературе, их значение поясняется в тексте при первом употреблении.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 xml:space="preserve">Не допускается использовать понятия, отнесенные в научно-технической литературе к </w:t>
      </w:r>
      <w:proofErr w:type="gramStart"/>
      <w:r w:rsidRPr="00385A49">
        <w:rPr>
          <w:rFonts w:ascii="Times New Roman" w:eastAsia="Times New Roman" w:hAnsi="Times New Roman" w:cs="Times New Roman"/>
          <w:sz w:val="28"/>
          <w:szCs w:val="28"/>
          <w:lang w:eastAsia="ru-RU"/>
        </w:rPr>
        <w:t>ненаучным</w:t>
      </w:r>
      <w:proofErr w:type="gramEnd"/>
      <w:r w:rsidRPr="00385A49">
        <w:rPr>
          <w:rFonts w:ascii="Times New Roman" w:eastAsia="Times New Roman" w:hAnsi="Times New Roman" w:cs="Times New Roman"/>
          <w:sz w:val="28"/>
          <w:szCs w:val="28"/>
          <w:lang w:eastAsia="ru-RU"/>
        </w:rPr>
        <w:t>.</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lastRenderedPageBreak/>
        <w:t>Все условные обозначения расшифровываются. В описании и в формуле полезной модели соблюдается единство терминологии, т.е. одни и те же признаки в тексте описания и в формуле полезной модели называются одинаково. Требование единства терминологии относится также к размерностям физических величин и к используемым условным обозначениям.</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Название полезной модели при необходимости может содержать символы латинского и греческого алфавита и арабские цифры. Употребление символов иных алфавитов, специальных знаков в названии полезной модели не допускается.</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Физические величины выражаются предпочтительно в единицах Международной системы единиц.</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(5) Все документы оформляются таким образом, чтобы было возможно получить неограниченное количество читабельных копий при непосредственном репродуцировании документов с использованием стандартных средств копирования или сканирования.</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Каждый лист используется только с одной стороны с расположением строк параллельно меньшей стороне листа.</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(6) Документы заявки выполняют на прочной белой гладкой неблестящей бумаге.</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 xml:space="preserve">Каждый документ заявки начинается на отдельном листе. Листы имеют формат 210 </w:t>
      </w:r>
      <w:proofErr w:type="spellStart"/>
      <w:r w:rsidRPr="00385A49">
        <w:rPr>
          <w:rFonts w:ascii="Times New Roman" w:eastAsia="Times New Roman" w:hAnsi="Times New Roman" w:cs="Times New Roman"/>
          <w:sz w:val="28"/>
          <w:szCs w:val="28"/>
          <w:lang w:eastAsia="ru-RU"/>
        </w:rPr>
        <w:t>х</w:t>
      </w:r>
      <w:proofErr w:type="spellEnd"/>
      <w:r w:rsidRPr="00385A49">
        <w:rPr>
          <w:rFonts w:ascii="Times New Roman" w:eastAsia="Times New Roman" w:hAnsi="Times New Roman" w:cs="Times New Roman"/>
          <w:sz w:val="28"/>
          <w:szCs w:val="28"/>
          <w:lang w:eastAsia="ru-RU"/>
        </w:rPr>
        <w:t xml:space="preserve"> 297 мм. Минимальный размер полей на листах, содержащих описание, формулу полезной модели и реферат, составляет, </w:t>
      </w:r>
      <w:proofErr w:type="gramStart"/>
      <w:r w:rsidRPr="00385A49">
        <w:rPr>
          <w:rFonts w:ascii="Times New Roman" w:eastAsia="Times New Roman" w:hAnsi="Times New Roman" w:cs="Times New Roman"/>
          <w:sz w:val="28"/>
          <w:szCs w:val="28"/>
          <w:lang w:eastAsia="ru-RU"/>
        </w:rPr>
        <w:t>мм</w:t>
      </w:r>
      <w:proofErr w:type="gramEnd"/>
      <w:r w:rsidRPr="00385A49">
        <w:rPr>
          <w:rFonts w:ascii="Times New Roman" w:eastAsia="Times New Roman" w:hAnsi="Times New Roman" w:cs="Times New Roman"/>
          <w:sz w:val="28"/>
          <w:szCs w:val="28"/>
          <w:lang w:eastAsia="ru-RU"/>
        </w:rPr>
        <w:t>:</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верхнее - 20;</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нижнее - 20;</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правое - 20;</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левое - 25.</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 xml:space="preserve">На листах, содержащих чертежи, размер используемой площади не превышает 262 </w:t>
      </w:r>
      <w:proofErr w:type="spellStart"/>
      <w:r w:rsidRPr="00385A49">
        <w:rPr>
          <w:rFonts w:ascii="Times New Roman" w:eastAsia="Times New Roman" w:hAnsi="Times New Roman" w:cs="Times New Roman"/>
          <w:sz w:val="28"/>
          <w:szCs w:val="28"/>
          <w:lang w:eastAsia="ru-RU"/>
        </w:rPr>
        <w:t>х</w:t>
      </w:r>
      <w:proofErr w:type="spellEnd"/>
      <w:r w:rsidRPr="00385A49">
        <w:rPr>
          <w:rFonts w:ascii="Times New Roman" w:eastAsia="Times New Roman" w:hAnsi="Times New Roman" w:cs="Times New Roman"/>
          <w:sz w:val="28"/>
          <w:szCs w:val="28"/>
          <w:lang w:eastAsia="ru-RU"/>
        </w:rPr>
        <w:t xml:space="preserve"> 170 мм. Минимальный размер полей составляет, </w:t>
      </w:r>
      <w:proofErr w:type="gramStart"/>
      <w:r w:rsidRPr="00385A49">
        <w:rPr>
          <w:rFonts w:ascii="Times New Roman" w:eastAsia="Times New Roman" w:hAnsi="Times New Roman" w:cs="Times New Roman"/>
          <w:sz w:val="28"/>
          <w:szCs w:val="28"/>
          <w:lang w:eastAsia="ru-RU"/>
        </w:rPr>
        <w:t>мм</w:t>
      </w:r>
      <w:proofErr w:type="gramEnd"/>
      <w:r w:rsidRPr="00385A49">
        <w:rPr>
          <w:rFonts w:ascii="Times New Roman" w:eastAsia="Times New Roman" w:hAnsi="Times New Roman" w:cs="Times New Roman"/>
          <w:sz w:val="28"/>
          <w:szCs w:val="28"/>
          <w:lang w:eastAsia="ru-RU"/>
        </w:rPr>
        <w:t>:</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верхнее - 25;</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нижнее - 10;</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lastRenderedPageBreak/>
        <w:t>правое - 15;</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левое - 25.</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Формат фотографий выбирается таким, чтобы он не превышал установленные размеры листов документов заявки. Фотографии малого формата представляются наклеенными на листы бумаги с соблюдением установленных требований к формату и качеству листа.</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(7) Нумерация листов осуществляется арабскими цифрами, последовательно, начиная с единицы, с использованием отдельных серий нумерации. К первой серии нумерации относится заявление, ко второй - описание, формула и реферат. Если заявка содержит чертежи или иные материалы, они нумеруются в виде отдельной серии.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(8) Документы печатаются шрифтом черного цвета с обеспечением возможности ознакомления с ними заинтересованных лиц и непосредственного репродуцирования. Тексты описания, формулы и реферата печатаются через 1,5 интервала с высотой заглавных букв не менее 2,1 мм (без разделения на колонки).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Графические символы, латинские наименования, латинские и греческие буквы, математические и химические формулы или символы могут быть вписаны чернилами, пастой или тушью черного цвета. Не допускается смешанное написание формул в печатном виде и от руки.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(9) В описании, в формуле полезной модели и в реферате могут быть использованы химические формулы.</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При написании структурных химических формул следует применять общепринятые символы элементов и четко указывать связи между элементами и радикалами.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(10) В описании, в формуле полезной модели и в реферате могут быть использованы математические выражения (формулы) и символы. Форма представления математического выражения не регламентируется.</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 xml:space="preserve">Все буквенные обозначения, имеющиеся в математических формулах, расшифровываются: Разъяснения к формуле следует писать столбиком и после </w:t>
      </w:r>
      <w:r w:rsidRPr="00385A49">
        <w:rPr>
          <w:rFonts w:ascii="Times New Roman" w:eastAsia="Times New Roman" w:hAnsi="Times New Roman" w:cs="Times New Roman"/>
          <w:sz w:val="28"/>
          <w:szCs w:val="28"/>
          <w:lang w:eastAsia="ru-RU"/>
        </w:rPr>
        <w:lastRenderedPageBreak/>
        <w:t>каждой строки ставить точку с запятой. При этом расшифровка буквенных обозначений дается по порядку их применения в формуле.</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Математические знаки: &gt;, &lt;</w:t>
      </w:r>
      <w:proofErr w:type="gramStart"/>
      <w:r w:rsidRPr="00385A49">
        <w:rPr>
          <w:rFonts w:ascii="Times New Roman" w:eastAsia="Times New Roman" w:hAnsi="Times New Roman" w:cs="Times New Roman"/>
          <w:sz w:val="28"/>
          <w:szCs w:val="28"/>
          <w:lang w:eastAsia="ru-RU"/>
        </w:rPr>
        <w:t xml:space="preserve"> ,</w:t>
      </w:r>
      <w:proofErr w:type="gramEnd"/>
      <w:r w:rsidRPr="00385A49">
        <w:rPr>
          <w:rFonts w:ascii="Times New Roman" w:eastAsia="Times New Roman" w:hAnsi="Times New Roman" w:cs="Times New Roman"/>
          <w:sz w:val="28"/>
          <w:szCs w:val="28"/>
          <w:lang w:eastAsia="ru-RU"/>
        </w:rPr>
        <w:t xml:space="preserve"> =, +, - и другие используются только в математических формулах, а в тексте их следует писать словами (больше, меньше, равно и т.п.).</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Для обозначения интервалов между положительными величинами допускается применение знака - (от и до). В других случаях следует писать словами: "от" и "до".</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При процентном выражении величин знак процента</w:t>
      </w:r>
      <w:proofErr w:type="gramStart"/>
      <w:r w:rsidRPr="00385A49">
        <w:rPr>
          <w:rFonts w:ascii="Times New Roman" w:eastAsia="Times New Roman" w:hAnsi="Times New Roman" w:cs="Times New Roman"/>
          <w:sz w:val="28"/>
          <w:szCs w:val="28"/>
          <w:lang w:eastAsia="ru-RU"/>
        </w:rPr>
        <w:t xml:space="preserve"> (%) </w:t>
      </w:r>
      <w:proofErr w:type="gramEnd"/>
      <w:r w:rsidRPr="00385A49">
        <w:rPr>
          <w:rFonts w:ascii="Times New Roman" w:eastAsia="Times New Roman" w:hAnsi="Times New Roman" w:cs="Times New Roman"/>
          <w:sz w:val="28"/>
          <w:szCs w:val="28"/>
          <w:lang w:eastAsia="ru-RU"/>
        </w:rPr>
        <w:t>ставится после числа. Если величин несколько, то знак процента ставится перед их перечислением и отделяется от них двоеточием.</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Перенос в математических формулах допускается только по знаку.</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(11) Графические изображения (чертежи, схемы, графики, рисунки и т.п.) выполняются черными нестираемыми четкими линиями одинаковой толщины по всей длине, без растушевки и раскрашивания.</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 xml:space="preserve">Масштаб и четкость изображения выбираются </w:t>
      </w:r>
      <w:proofErr w:type="gramStart"/>
      <w:r w:rsidRPr="00385A49">
        <w:rPr>
          <w:rFonts w:ascii="Times New Roman" w:eastAsia="Times New Roman" w:hAnsi="Times New Roman" w:cs="Times New Roman"/>
          <w:sz w:val="28"/>
          <w:szCs w:val="28"/>
          <w:lang w:eastAsia="ru-RU"/>
        </w:rPr>
        <w:t>такими</w:t>
      </w:r>
      <w:proofErr w:type="gramEnd"/>
      <w:r w:rsidRPr="00385A49">
        <w:rPr>
          <w:rFonts w:ascii="Times New Roman" w:eastAsia="Times New Roman" w:hAnsi="Times New Roman" w:cs="Times New Roman"/>
          <w:sz w:val="28"/>
          <w:szCs w:val="28"/>
          <w:lang w:eastAsia="ru-RU"/>
        </w:rPr>
        <w:t>, чтобы при фотографическом репродуцировании с линейным уменьшением размеров до 2/3 можно было различить все детали.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 xml:space="preserve">Цифры и буквы не следует помещать в скобки, кружки и кавычки. Высота цифр и букв выбирается не менее 3,2 мм. </w:t>
      </w:r>
      <w:proofErr w:type="gramStart"/>
      <w:r w:rsidRPr="00385A49">
        <w:rPr>
          <w:rFonts w:ascii="Times New Roman" w:eastAsia="Times New Roman" w:hAnsi="Times New Roman" w:cs="Times New Roman"/>
          <w:sz w:val="28"/>
          <w:szCs w:val="28"/>
          <w:lang w:eastAsia="ru-RU"/>
        </w:rPr>
        <w:t>Цифровое</w:t>
      </w:r>
      <w:proofErr w:type="gramEnd"/>
      <w:r w:rsidRPr="00385A49">
        <w:rPr>
          <w:rFonts w:ascii="Times New Roman" w:eastAsia="Times New Roman" w:hAnsi="Times New Roman" w:cs="Times New Roman"/>
          <w:sz w:val="28"/>
          <w:szCs w:val="28"/>
          <w:lang w:eastAsia="ru-RU"/>
        </w:rPr>
        <w:t xml:space="preserve"> и буквенное обозначения выполняются четкими, толщина их линий соответствует толщине линий изображения.</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Каждое графическое изображение независимо от его вида нумеруется арабскими цифрами как фигура (</w:t>
      </w:r>
      <w:proofErr w:type="gramStart"/>
      <w:r w:rsidRPr="00385A49">
        <w:rPr>
          <w:rFonts w:ascii="Times New Roman" w:eastAsia="Times New Roman" w:hAnsi="Times New Roman" w:cs="Times New Roman"/>
          <w:sz w:val="28"/>
          <w:szCs w:val="28"/>
          <w:lang w:eastAsia="ru-RU"/>
        </w:rPr>
        <w:t>фиг</w:t>
      </w:r>
      <w:proofErr w:type="gramEnd"/>
      <w:r w:rsidRPr="00385A49">
        <w:rPr>
          <w:rFonts w:ascii="Times New Roman" w:eastAsia="Times New Roman" w:hAnsi="Times New Roman" w:cs="Times New Roman"/>
          <w:sz w:val="28"/>
          <w:szCs w:val="28"/>
          <w:lang w:eastAsia="ru-RU"/>
        </w:rPr>
        <w:t>. 1, фиг. 2 и т. д.) в порядке единой нумерации, в соответствии с очередностью упоминания их в тексте описания. Если описание поясняется одной фигурой, то она не нумеруется.</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 xml:space="preserve">На одном листе может быть расположено несколько фигур, при этом они четко отграничиваются друг от друга. Если фигуры, расположенные на двух и более листах, представляют части единой фигуры, они размещаются так, чтобы </w:t>
      </w:r>
      <w:r w:rsidRPr="00385A49">
        <w:rPr>
          <w:rFonts w:ascii="Times New Roman" w:eastAsia="Times New Roman" w:hAnsi="Times New Roman" w:cs="Times New Roman"/>
          <w:sz w:val="28"/>
          <w:szCs w:val="28"/>
          <w:lang w:eastAsia="ru-RU"/>
        </w:rPr>
        <w:lastRenderedPageBreak/>
        <w:t>эта фигура могла быть скомпонована без пропуска какой-либо части любой из фигур, изображенных на разных листах.</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Отдельные фигуры располагаются на листе или листах так, чтобы они были четко отделены друг от друга и листы были максимально насыщенными.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Желательно располагать фигуры так, чтобы их можно было читать при вертикальном расположении длинных сторон листа. Если пропорции фигур таковы, что их удобнее расположить при повернутом на 90° положении листа, то верх фигур должен приходиться на левую сторону листа.</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Предпочтительным является использование на чертеже прямоугольных (ортогональных) проекций (в различных видах, разрезах и сечениях); допускается также использование аксонометрической проекции.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Разрезы выполняются наклонной штриховкой, которая не препятствует ясному чтению ссылочных обозначений и основных линий.</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Каждый элемент на чертеже выполняется пропорционально всем другим элементам за исключением случаев, когда для четкого изображения элемента необходимо различие пропорций.</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proofErr w:type="gramStart"/>
      <w:r w:rsidRPr="00385A49">
        <w:rPr>
          <w:rFonts w:ascii="Times New Roman" w:eastAsia="Times New Roman" w:hAnsi="Times New Roman" w:cs="Times New Roman"/>
          <w:sz w:val="28"/>
          <w:szCs w:val="28"/>
          <w:lang w:eastAsia="ru-RU"/>
        </w:rPr>
        <w:t>Чертежи выполняются без каких-либо надписей, за исключением необходимых слов, таких как "вода", "пар", "открыто", "закрыто", "А-А" (для обозначения разреза) и т.п.</w:t>
      </w:r>
      <w:proofErr w:type="gramEnd"/>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Размеры на чертеже не указываются. При необходимости они приводятся в описании.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Изображенные на чертеже элементы обозначаются арабскими цифрами в соответствии с описанием полезной модели.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Одни и те же элементы, представленные на нескольких фигурах, обозначаются одной и той же цифрой. Не следует обозначать различные элементы, представленные на различных фигурах, одинаковой цифрой. Обозначения, не упомянутые в описании, не проставляются в чертежах.</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Если графическое изображение представляется в виде схемы, то при ее выполнении применяются стандартизованные условные графические обозначения.</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lastRenderedPageBreak/>
        <w:t>Допускается на схеме одного вида изображать отдельные элементы схем другого вида (например, на электрической схеме - элементы кинематических и гидравлических схем).</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Если схема представлена в виде прямоугольников в качестве графических обозначений элементов, то кроме цифрового обозначения непосредственно в прямоугольник вписывается и наименование элемента. Если размеры графического изображения элемента не позволяют этого сделать, наименование элемента допускается указывать на выносной линии (при необходимости - в виде подрисуночной надписи, помещенной в поле схемы).</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Рисунок выполняется настолько четким, чтобы его можно было непосредственно репродуцировать.</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Чертежи, схемы, рисунки не приводятся в описании и формуле полезной модели.</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(12) Библиографические данные источников информации указываются таким образом, чтобы источник информации мог быть по ним обнаружен.</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(13) Документы заявки, подаваемой в электронном виде на машиночитаемом носителе (с одновременным представлением на бумажном носителе) или с использованием электронно-цифровой подписи, оформляются в соответствии с подпунктами (1) - (12) настоящего пункта.</w:t>
      </w:r>
    </w:p>
    <w:p w:rsidR="00385A49" w:rsidRPr="00385A49" w:rsidRDefault="00B94D52" w:rsidP="00385A49">
      <w:pPr>
        <w:spacing w:after="0" w:line="360" w:lineRule="auto"/>
        <w:ind w:left="-56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11</w:t>
      </w:r>
      <w:r w:rsidR="00385A49" w:rsidRPr="00385A49">
        <w:rPr>
          <w:rFonts w:ascii="Times New Roman" w:eastAsia="Times New Roman" w:hAnsi="Times New Roman" w:cs="Times New Roman"/>
          <w:b/>
          <w:bCs/>
          <w:sz w:val="28"/>
          <w:szCs w:val="28"/>
          <w:lang w:eastAsia="ru-RU"/>
        </w:rPr>
        <w:t xml:space="preserve">. </w:t>
      </w:r>
      <w:r w:rsidR="00385A49" w:rsidRPr="00385A49">
        <w:rPr>
          <w:rFonts w:ascii="Times New Roman" w:eastAsia="Times New Roman" w:hAnsi="Times New Roman" w:cs="Times New Roman"/>
          <w:sz w:val="28"/>
          <w:szCs w:val="28"/>
          <w:lang w:eastAsia="ru-RU"/>
        </w:rPr>
        <w:t>Заявки на полезную модель представляются в Роспатент непосредственно, по факсу (с последующим представлением их оригинала), в электронном виде на машиночитаемом носителе (с одновременным представлением на бумажном носителе) или с использованием электронно-цифровой подписи либо направляются почтой по адресу, указанному в пункте 6.3 настоящего Регламента.</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Прием заявок может осуществляться в региональных пунктах приема заявок по адресам, указанным на Интернет-сайте Роспатента.</w:t>
      </w:r>
    </w:p>
    <w:p w:rsidR="00385A49" w:rsidRPr="00385A49" w:rsidRDefault="00B94D52" w:rsidP="00385A49">
      <w:pPr>
        <w:spacing w:after="0" w:line="360" w:lineRule="auto"/>
        <w:ind w:left="-56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12</w:t>
      </w:r>
      <w:r w:rsidR="00385A49" w:rsidRPr="00385A49">
        <w:rPr>
          <w:rFonts w:ascii="Times New Roman" w:eastAsia="Times New Roman" w:hAnsi="Times New Roman" w:cs="Times New Roman"/>
          <w:b/>
          <w:bCs/>
          <w:sz w:val="28"/>
          <w:szCs w:val="28"/>
          <w:lang w:eastAsia="ru-RU"/>
        </w:rPr>
        <w:t>. Использование машиночитаемых носителей.</w:t>
      </w:r>
      <w:r w:rsidR="00385A49" w:rsidRPr="00385A49">
        <w:rPr>
          <w:rFonts w:ascii="Times New Roman" w:eastAsia="Times New Roman" w:hAnsi="Times New Roman" w:cs="Times New Roman"/>
          <w:sz w:val="28"/>
          <w:szCs w:val="28"/>
          <w:lang w:eastAsia="ru-RU"/>
        </w:rPr>
        <w:t xml:space="preserve"> </w:t>
      </w:r>
    </w:p>
    <w:p w:rsidR="00385A49" w:rsidRPr="00385A49" w:rsidRDefault="00385A49" w:rsidP="00385A49">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 xml:space="preserve">Документы заявки, подаваемой в электронном виде на машиночитаемом носителе (с одновременным представлением на бумажном носителе) или с </w:t>
      </w:r>
      <w:r w:rsidRPr="00385A49">
        <w:rPr>
          <w:rFonts w:ascii="Times New Roman" w:eastAsia="Times New Roman" w:hAnsi="Times New Roman" w:cs="Times New Roman"/>
          <w:sz w:val="28"/>
          <w:szCs w:val="28"/>
          <w:lang w:eastAsia="ru-RU"/>
        </w:rPr>
        <w:lastRenderedPageBreak/>
        <w:t>использованием электронно-цифровой подписи, оформляются в соответствии с требованиями настоящего Регламента.</w:t>
      </w:r>
    </w:p>
    <w:p w:rsidR="009817C2" w:rsidRPr="00B94D52" w:rsidRDefault="00385A49" w:rsidP="00B94D52">
      <w:pPr>
        <w:spacing w:after="0" w:line="360" w:lineRule="auto"/>
        <w:ind w:left="-567" w:firstLine="709"/>
        <w:jc w:val="both"/>
        <w:rPr>
          <w:rFonts w:ascii="Times New Roman" w:eastAsia="Times New Roman" w:hAnsi="Times New Roman" w:cs="Times New Roman"/>
          <w:sz w:val="28"/>
          <w:szCs w:val="28"/>
          <w:lang w:eastAsia="ru-RU"/>
        </w:rPr>
      </w:pPr>
      <w:r w:rsidRPr="00385A49">
        <w:rPr>
          <w:rFonts w:ascii="Times New Roman" w:eastAsia="Times New Roman" w:hAnsi="Times New Roman" w:cs="Times New Roman"/>
          <w:sz w:val="28"/>
          <w:szCs w:val="28"/>
          <w:lang w:eastAsia="ru-RU"/>
        </w:rPr>
        <w:t>Требования к электронной подаче заявки с использованием электронно-цифровой подписи устанавливаются.</w:t>
      </w:r>
    </w:p>
    <w:sectPr w:rsidR="009817C2" w:rsidRPr="00B94D52" w:rsidSect="009817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Arial"/>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385A49"/>
    <w:rsid w:val="00000513"/>
    <w:rsid w:val="00000F05"/>
    <w:rsid w:val="00002973"/>
    <w:rsid w:val="0000300C"/>
    <w:rsid w:val="00003E14"/>
    <w:rsid w:val="0000433B"/>
    <w:rsid w:val="00005839"/>
    <w:rsid w:val="00005AB4"/>
    <w:rsid w:val="00005B2E"/>
    <w:rsid w:val="00005DB8"/>
    <w:rsid w:val="0000617F"/>
    <w:rsid w:val="0000687F"/>
    <w:rsid w:val="0000696C"/>
    <w:rsid w:val="00007D75"/>
    <w:rsid w:val="00012FC7"/>
    <w:rsid w:val="0001340D"/>
    <w:rsid w:val="0001485F"/>
    <w:rsid w:val="00015CAC"/>
    <w:rsid w:val="000164B1"/>
    <w:rsid w:val="00016AFF"/>
    <w:rsid w:val="00016E18"/>
    <w:rsid w:val="00017489"/>
    <w:rsid w:val="00017CBB"/>
    <w:rsid w:val="000242A8"/>
    <w:rsid w:val="00026A9B"/>
    <w:rsid w:val="000273B3"/>
    <w:rsid w:val="000273EF"/>
    <w:rsid w:val="000316BE"/>
    <w:rsid w:val="00031854"/>
    <w:rsid w:val="00031CF0"/>
    <w:rsid w:val="00032B56"/>
    <w:rsid w:val="00035925"/>
    <w:rsid w:val="0003651D"/>
    <w:rsid w:val="00037833"/>
    <w:rsid w:val="00040B5D"/>
    <w:rsid w:val="0004169C"/>
    <w:rsid w:val="00041D47"/>
    <w:rsid w:val="00043104"/>
    <w:rsid w:val="0004350F"/>
    <w:rsid w:val="00043891"/>
    <w:rsid w:val="00044C40"/>
    <w:rsid w:val="00045AD8"/>
    <w:rsid w:val="00045D11"/>
    <w:rsid w:val="00047BE3"/>
    <w:rsid w:val="00050256"/>
    <w:rsid w:val="0005066E"/>
    <w:rsid w:val="00053907"/>
    <w:rsid w:val="00053935"/>
    <w:rsid w:val="00053B72"/>
    <w:rsid w:val="00053C08"/>
    <w:rsid w:val="000542B6"/>
    <w:rsid w:val="000551AE"/>
    <w:rsid w:val="00055DA0"/>
    <w:rsid w:val="00056704"/>
    <w:rsid w:val="00056793"/>
    <w:rsid w:val="0006034D"/>
    <w:rsid w:val="000607F5"/>
    <w:rsid w:val="00061479"/>
    <w:rsid w:val="00062B58"/>
    <w:rsid w:val="000631D8"/>
    <w:rsid w:val="0006399B"/>
    <w:rsid w:val="0006486A"/>
    <w:rsid w:val="000653EC"/>
    <w:rsid w:val="00065BB4"/>
    <w:rsid w:val="00066D85"/>
    <w:rsid w:val="0007042B"/>
    <w:rsid w:val="00070C2E"/>
    <w:rsid w:val="00072F65"/>
    <w:rsid w:val="000733C1"/>
    <w:rsid w:val="000733E6"/>
    <w:rsid w:val="00075EBB"/>
    <w:rsid w:val="00077DC3"/>
    <w:rsid w:val="00081B80"/>
    <w:rsid w:val="00081E46"/>
    <w:rsid w:val="00081FFE"/>
    <w:rsid w:val="000838AC"/>
    <w:rsid w:val="00083C56"/>
    <w:rsid w:val="0008497F"/>
    <w:rsid w:val="00084DE5"/>
    <w:rsid w:val="0008514E"/>
    <w:rsid w:val="000851E0"/>
    <w:rsid w:val="00085B6C"/>
    <w:rsid w:val="00086245"/>
    <w:rsid w:val="00087109"/>
    <w:rsid w:val="00087377"/>
    <w:rsid w:val="0009183C"/>
    <w:rsid w:val="00091F3A"/>
    <w:rsid w:val="00094F53"/>
    <w:rsid w:val="00095360"/>
    <w:rsid w:val="00096337"/>
    <w:rsid w:val="00096A68"/>
    <w:rsid w:val="000A1BFE"/>
    <w:rsid w:val="000A21A8"/>
    <w:rsid w:val="000A403D"/>
    <w:rsid w:val="000A4277"/>
    <w:rsid w:val="000A5D15"/>
    <w:rsid w:val="000A5F63"/>
    <w:rsid w:val="000A7538"/>
    <w:rsid w:val="000B02F4"/>
    <w:rsid w:val="000B0F79"/>
    <w:rsid w:val="000B1110"/>
    <w:rsid w:val="000B14F7"/>
    <w:rsid w:val="000B1772"/>
    <w:rsid w:val="000B24FE"/>
    <w:rsid w:val="000B28D3"/>
    <w:rsid w:val="000B32E1"/>
    <w:rsid w:val="000B35AE"/>
    <w:rsid w:val="000B4D59"/>
    <w:rsid w:val="000B5F02"/>
    <w:rsid w:val="000B64B1"/>
    <w:rsid w:val="000B6592"/>
    <w:rsid w:val="000B75C2"/>
    <w:rsid w:val="000C0763"/>
    <w:rsid w:val="000C3C90"/>
    <w:rsid w:val="000C3EB3"/>
    <w:rsid w:val="000C3F45"/>
    <w:rsid w:val="000C5051"/>
    <w:rsid w:val="000C5AEF"/>
    <w:rsid w:val="000C665A"/>
    <w:rsid w:val="000C6EEE"/>
    <w:rsid w:val="000C7411"/>
    <w:rsid w:val="000C7C63"/>
    <w:rsid w:val="000D0601"/>
    <w:rsid w:val="000D125A"/>
    <w:rsid w:val="000D4FA3"/>
    <w:rsid w:val="000D5859"/>
    <w:rsid w:val="000D5C4D"/>
    <w:rsid w:val="000D79FC"/>
    <w:rsid w:val="000E14D3"/>
    <w:rsid w:val="000E1DF0"/>
    <w:rsid w:val="000E1E38"/>
    <w:rsid w:val="000E203C"/>
    <w:rsid w:val="000E2E17"/>
    <w:rsid w:val="000E3C7B"/>
    <w:rsid w:val="000E581B"/>
    <w:rsid w:val="000E7E11"/>
    <w:rsid w:val="000F03F6"/>
    <w:rsid w:val="000F0EC0"/>
    <w:rsid w:val="000F1440"/>
    <w:rsid w:val="000F14CE"/>
    <w:rsid w:val="000F19BC"/>
    <w:rsid w:val="000F20C1"/>
    <w:rsid w:val="000F34DB"/>
    <w:rsid w:val="000F47FF"/>
    <w:rsid w:val="000F5A49"/>
    <w:rsid w:val="000F5C3D"/>
    <w:rsid w:val="000F629A"/>
    <w:rsid w:val="000F6E6D"/>
    <w:rsid w:val="000F7002"/>
    <w:rsid w:val="000F7C50"/>
    <w:rsid w:val="000F7EE1"/>
    <w:rsid w:val="00100772"/>
    <w:rsid w:val="00100ABE"/>
    <w:rsid w:val="00100EA1"/>
    <w:rsid w:val="00102805"/>
    <w:rsid w:val="00102F2A"/>
    <w:rsid w:val="001037D1"/>
    <w:rsid w:val="00107795"/>
    <w:rsid w:val="001077CD"/>
    <w:rsid w:val="00107CA4"/>
    <w:rsid w:val="00110F87"/>
    <w:rsid w:val="0011126E"/>
    <w:rsid w:val="00112C8F"/>
    <w:rsid w:val="00113D8F"/>
    <w:rsid w:val="00113D98"/>
    <w:rsid w:val="00114626"/>
    <w:rsid w:val="00114C10"/>
    <w:rsid w:val="00116380"/>
    <w:rsid w:val="00117185"/>
    <w:rsid w:val="001177A3"/>
    <w:rsid w:val="00121F74"/>
    <w:rsid w:val="00124375"/>
    <w:rsid w:val="00124E0E"/>
    <w:rsid w:val="001255F5"/>
    <w:rsid w:val="0012746A"/>
    <w:rsid w:val="00127ED5"/>
    <w:rsid w:val="00130707"/>
    <w:rsid w:val="00130BCA"/>
    <w:rsid w:val="00130D3B"/>
    <w:rsid w:val="00137233"/>
    <w:rsid w:val="00140960"/>
    <w:rsid w:val="00140E6C"/>
    <w:rsid w:val="00141467"/>
    <w:rsid w:val="00142CD7"/>
    <w:rsid w:val="00142E80"/>
    <w:rsid w:val="00144F99"/>
    <w:rsid w:val="0014690B"/>
    <w:rsid w:val="0014744B"/>
    <w:rsid w:val="001478C7"/>
    <w:rsid w:val="001518B9"/>
    <w:rsid w:val="00151FFF"/>
    <w:rsid w:val="00152318"/>
    <w:rsid w:val="001525F5"/>
    <w:rsid w:val="00154034"/>
    <w:rsid w:val="001547AD"/>
    <w:rsid w:val="001556DC"/>
    <w:rsid w:val="00155FAB"/>
    <w:rsid w:val="001560EB"/>
    <w:rsid w:val="00157722"/>
    <w:rsid w:val="0016038D"/>
    <w:rsid w:val="00161041"/>
    <w:rsid w:val="00165E9C"/>
    <w:rsid w:val="00166439"/>
    <w:rsid w:val="00166692"/>
    <w:rsid w:val="00170979"/>
    <w:rsid w:val="00171373"/>
    <w:rsid w:val="001725B8"/>
    <w:rsid w:val="001730BC"/>
    <w:rsid w:val="0017586C"/>
    <w:rsid w:val="00176DED"/>
    <w:rsid w:val="001778B5"/>
    <w:rsid w:val="00177A0D"/>
    <w:rsid w:val="001800F9"/>
    <w:rsid w:val="001807FF"/>
    <w:rsid w:val="001829DF"/>
    <w:rsid w:val="00182B54"/>
    <w:rsid w:val="00183C02"/>
    <w:rsid w:val="00184174"/>
    <w:rsid w:val="00184723"/>
    <w:rsid w:val="00184AE9"/>
    <w:rsid w:val="001850A0"/>
    <w:rsid w:val="00185EEC"/>
    <w:rsid w:val="00186B10"/>
    <w:rsid w:val="00186B9C"/>
    <w:rsid w:val="00190605"/>
    <w:rsid w:val="00190BBD"/>
    <w:rsid w:val="0019262A"/>
    <w:rsid w:val="001938A6"/>
    <w:rsid w:val="00194A56"/>
    <w:rsid w:val="00194BD4"/>
    <w:rsid w:val="00194CDA"/>
    <w:rsid w:val="0019520F"/>
    <w:rsid w:val="001954C1"/>
    <w:rsid w:val="001959C1"/>
    <w:rsid w:val="00196883"/>
    <w:rsid w:val="00196D16"/>
    <w:rsid w:val="001974A7"/>
    <w:rsid w:val="001A0D1B"/>
    <w:rsid w:val="001A14D7"/>
    <w:rsid w:val="001A17F4"/>
    <w:rsid w:val="001A363A"/>
    <w:rsid w:val="001A432E"/>
    <w:rsid w:val="001A52AD"/>
    <w:rsid w:val="001A59A0"/>
    <w:rsid w:val="001A5BC7"/>
    <w:rsid w:val="001B031F"/>
    <w:rsid w:val="001B034D"/>
    <w:rsid w:val="001B22E8"/>
    <w:rsid w:val="001B2669"/>
    <w:rsid w:val="001B4DFA"/>
    <w:rsid w:val="001B523C"/>
    <w:rsid w:val="001B53B6"/>
    <w:rsid w:val="001B5C33"/>
    <w:rsid w:val="001B6BDC"/>
    <w:rsid w:val="001B6D50"/>
    <w:rsid w:val="001B6F1F"/>
    <w:rsid w:val="001B723E"/>
    <w:rsid w:val="001C019B"/>
    <w:rsid w:val="001C0225"/>
    <w:rsid w:val="001C05A5"/>
    <w:rsid w:val="001C1221"/>
    <w:rsid w:val="001C3A35"/>
    <w:rsid w:val="001C55AE"/>
    <w:rsid w:val="001C5630"/>
    <w:rsid w:val="001C6144"/>
    <w:rsid w:val="001C6FE8"/>
    <w:rsid w:val="001C7795"/>
    <w:rsid w:val="001C7B4C"/>
    <w:rsid w:val="001D04C3"/>
    <w:rsid w:val="001D1174"/>
    <w:rsid w:val="001D16D5"/>
    <w:rsid w:val="001D39EC"/>
    <w:rsid w:val="001D3BD0"/>
    <w:rsid w:val="001D3C85"/>
    <w:rsid w:val="001D44A8"/>
    <w:rsid w:val="001D4ECE"/>
    <w:rsid w:val="001D5EFB"/>
    <w:rsid w:val="001D691F"/>
    <w:rsid w:val="001D7C2A"/>
    <w:rsid w:val="001E040A"/>
    <w:rsid w:val="001E281B"/>
    <w:rsid w:val="001E3528"/>
    <w:rsid w:val="001E3B81"/>
    <w:rsid w:val="001E6EB5"/>
    <w:rsid w:val="001E7878"/>
    <w:rsid w:val="001E7912"/>
    <w:rsid w:val="001F0133"/>
    <w:rsid w:val="001F0137"/>
    <w:rsid w:val="001F0CD4"/>
    <w:rsid w:val="001F1745"/>
    <w:rsid w:val="001F26E2"/>
    <w:rsid w:val="001F590E"/>
    <w:rsid w:val="001F6139"/>
    <w:rsid w:val="001F61B4"/>
    <w:rsid w:val="001F742C"/>
    <w:rsid w:val="001F7AB1"/>
    <w:rsid w:val="001F7BBD"/>
    <w:rsid w:val="0020204E"/>
    <w:rsid w:val="002028E2"/>
    <w:rsid w:val="00203378"/>
    <w:rsid w:val="0020365E"/>
    <w:rsid w:val="00203C63"/>
    <w:rsid w:val="00204400"/>
    <w:rsid w:val="00205016"/>
    <w:rsid w:val="0021008D"/>
    <w:rsid w:val="00210BD8"/>
    <w:rsid w:val="00211187"/>
    <w:rsid w:val="00213735"/>
    <w:rsid w:val="002143C7"/>
    <w:rsid w:val="00214E8F"/>
    <w:rsid w:val="00215117"/>
    <w:rsid w:val="002157C2"/>
    <w:rsid w:val="00216BA5"/>
    <w:rsid w:val="002212CB"/>
    <w:rsid w:val="0022248D"/>
    <w:rsid w:val="002224E4"/>
    <w:rsid w:val="00222AD7"/>
    <w:rsid w:val="00222BBE"/>
    <w:rsid w:val="00226BF5"/>
    <w:rsid w:val="00227061"/>
    <w:rsid w:val="00230C56"/>
    <w:rsid w:val="0023358B"/>
    <w:rsid w:val="002351A3"/>
    <w:rsid w:val="002356A3"/>
    <w:rsid w:val="0023689A"/>
    <w:rsid w:val="00237A18"/>
    <w:rsid w:val="00240A0C"/>
    <w:rsid w:val="00240A34"/>
    <w:rsid w:val="00240A87"/>
    <w:rsid w:val="0024158E"/>
    <w:rsid w:val="002415F3"/>
    <w:rsid w:val="00241CA1"/>
    <w:rsid w:val="00242D61"/>
    <w:rsid w:val="00244323"/>
    <w:rsid w:val="002451D5"/>
    <w:rsid w:val="0024653D"/>
    <w:rsid w:val="00250FCD"/>
    <w:rsid w:val="0025246C"/>
    <w:rsid w:val="002530FF"/>
    <w:rsid w:val="002545B2"/>
    <w:rsid w:val="0025475E"/>
    <w:rsid w:val="002551DC"/>
    <w:rsid w:val="0025537A"/>
    <w:rsid w:val="002555F1"/>
    <w:rsid w:val="00256077"/>
    <w:rsid w:val="00256479"/>
    <w:rsid w:val="00256D09"/>
    <w:rsid w:val="00257829"/>
    <w:rsid w:val="002601A8"/>
    <w:rsid w:val="00261F2B"/>
    <w:rsid w:val="002638DD"/>
    <w:rsid w:val="00263A1E"/>
    <w:rsid w:val="00264535"/>
    <w:rsid w:val="00264D94"/>
    <w:rsid w:val="0026705B"/>
    <w:rsid w:val="00267B01"/>
    <w:rsid w:val="00270F7D"/>
    <w:rsid w:val="002712A7"/>
    <w:rsid w:val="00271924"/>
    <w:rsid w:val="00272447"/>
    <w:rsid w:val="00272BDE"/>
    <w:rsid w:val="00272C73"/>
    <w:rsid w:val="00272E11"/>
    <w:rsid w:val="002739DB"/>
    <w:rsid w:val="00274419"/>
    <w:rsid w:val="00274868"/>
    <w:rsid w:val="00275B85"/>
    <w:rsid w:val="00276316"/>
    <w:rsid w:val="00276385"/>
    <w:rsid w:val="00280614"/>
    <w:rsid w:val="00280EC9"/>
    <w:rsid w:val="002818BA"/>
    <w:rsid w:val="00282310"/>
    <w:rsid w:val="00282E4E"/>
    <w:rsid w:val="0028343A"/>
    <w:rsid w:val="00283AC1"/>
    <w:rsid w:val="00283CA3"/>
    <w:rsid w:val="00283F2C"/>
    <w:rsid w:val="00284B79"/>
    <w:rsid w:val="00284D45"/>
    <w:rsid w:val="002853FC"/>
    <w:rsid w:val="0028798E"/>
    <w:rsid w:val="002914F8"/>
    <w:rsid w:val="00291EA5"/>
    <w:rsid w:val="00292EF5"/>
    <w:rsid w:val="002932EF"/>
    <w:rsid w:val="00293823"/>
    <w:rsid w:val="00293D49"/>
    <w:rsid w:val="002950B7"/>
    <w:rsid w:val="00295330"/>
    <w:rsid w:val="00296837"/>
    <w:rsid w:val="00296EB2"/>
    <w:rsid w:val="002A0E11"/>
    <w:rsid w:val="002A13B6"/>
    <w:rsid w:val="002A168C"/>
    <w:rsid w:val="002A1EC6"/>
    <w:rsid w:val="002A2729"/>
    <w:rsid w:val="002A2B5C"/>
    <w:rsid w:val="002A359A"/>
    <w:rsid w:val="002A4B7F"/>
    <w:rsid w:val="002A6841"/>
    <w:rsid w:val="002A78C8"/>
    <w:rsid w:val="002A7D9A"/>
    <w:rsid w:val="002B1B66"/>
    <w:rsid w:val="002B2672"/>
    <w:rsid w:val="002B4437"/>
    <w:rsid w:val="002B4C32"/>
    <w:rsid w:val="002B4D42"/>
    <w:rsid w:val="002B4E5A"/>
    <w:rsid w:val="002B6265"/>
    <w:rsid w:val="002B7D42"/>
    <w:rsid w:val="002C0A50"/>
    <w:rsid w:val="002C183C"/>
    <w:rsid w:val="002C1BA1"/>
    <w:rsid w:val="002C2669"/>
    <w:rsid w:val="002C273F"/>
    <w:rsid w:val="002C2A6A"/>
    <w:rsid w:val="002C329D"/>
    <w:rsid w:val="002C62FC"/>
    <w:rsid w:val="002C7D5E"/>
    <w:rsid w:val="002C7F0C"/>
    <w:rsid w:val="002D1AD7"/>
    <w:rsid w:val="002D3F8A"/>
    <w:rsid w:val="002D4074"/>
    <w:rsid w:val="002D4493"/>
    <w:rsid w:val="002D7382"/>
    <w:rsid w:val="002D7652"/>
    <w:rsid w:val="002E1788"/>
    <w:rsid w:val="002E19C4"/>
    <w:rsid w:val="002E291A"/>
    <w:rsid w:val="002E2C53"/>
    <w:rsid w:val="002E3C25"/>
    <w:rsid w:val="002E45E4"/>
    <w:rsid w:val="002E64E8"/>
    <w:rsid w:val="002E7586"/>
    <w:rsid w:val="002E7C9D"/>
    <w:rsid w:val="002F0306"/>
    <w:rsid w:val="002F0DF5"/>
    <w:rsid w:val="002F2440"/>
    <w:rsid w:val="002F25EA"/>
    <w:rsid w:val="002F32FF"/>
    <w:rsid w:val="002F3896"/>
    <w:rsid w:val="002F3942"/>
    <w:rsid w:val="002F4B1D"/>
    <w:rsid w:val="002F511E"/>
    <w:rsid w:val="002F57A2"/>
    <w:rsid w:val="002F73EC"/>
    <w:rsid w:val="003008A8"/>
    <w:rsid w:val="0030175C"/>
    <w:rsid w:val="00302941"/>
    <w:rsid w:val="0030378B"/>
    <w:rsid w:val="00303C2E"/>
    <w:rsid w:val="00303F55"/>
    <w:rsid w:val="00304868"/>
    <w:rsid w:val="00306767"/>
    <w:rsid w:val="003067BC"/>
    <w:rsid w:val="003076F8"/>
    <w:rsid w:val="00310E51"/>
    <w:rsid w:val="00311C9F"/>
    <w:rsid w:val="00311F4D"/>
    <w:rsid w:val="003127F8"/>
    <w:rsid w:val="0031339E"/>
    <w:rsid w:val="00316291"/>
    <w:rsid w:val="0031669E"/>
    <w:rsid w:val="00316A8E"/>
    <w:rsid w:val="00323768"/>
    <w:rsid w:val="00324875"/>
    <w:rsid w:val="00324989"/>
    <w:rsid w:val="00325214"/>
    <w:rsid w:val="003269F6"/>
    <w:rsid w:val="00326A90"/>
    <w:rsid w:val="00326F48"/>
    <w:rsid w:val="00332A1F"/>
    <w:rsid w:val="003343AA"/>
    <w:rsid w:val="00334465"/>
    <w:rsid w:val="00334BBD"/>
    <w:rsid w:val="00335CA8"/>
    <w:rsid w:val="00336D39"/>
    <w:rsid w:val="00337029"/>
    <w:rsid w:val="00342ABB"/>
    <w:rsid w:val="003430C6"/>
    <w:rsid w:val="0034333B"/>
    <w:rsid w:val="00343517"/>
    <w:rsid w:val="0034567D"/>
    <w:rsid w:val="00347227"/>
    <w:rsid w:val="00347D9C"/>
    <w:rsid w:val="0035237B"/>
    <w:rsid w:val="00352C57"/>
    <w:rsid w:val="00353467"/>
    <w:rsid w:val="003536A7"/>
    <w:rsid w:val="00353FD0"/>
    <w:rsid w:val="0035463A"/>
    <w:rsid w:val="00356085"/>
    <w:rsid w:val="00360344"/>
    <w:rsid w:val="00360B74"/>
    <w:rsid w:val="00362A33"/>
    <w:rsid w:val="00363551"/>
    <w:rsid w:val="0036391E"/>
    <w:rsid w:val="0036488C"/>
    <w:rsid w:val="0036526D"/>
    <w:rsid w:val="00366513"/>
    <w:rsid w:val="00366FCF"/>
    <w:rsid w:val="00370F29"/>
    <w:rsid w:val="00375C7F"/>
    <w:rsid w:val="003810B2"/>
    <w:rsid w:val="0038256A"/>
    <w:rsid w:val="0038275A"/>
    <w:rsid w:val="00383EC8"/>
    <w:rsid w:val="0038406B"/>
    <w:rsid w:val="003848F7"/>
    <w:rsid w:val="00385A49"/>
    <w:rsid w:val="00386C1C"/>
    <w:rsid w:val="00390576"/>
    <w:rsid w:val="00392941"/>
    <w:rsid w:val="00394CD7"/>
    <w:rsid w:val="00395B92"/>
    <w:rsid w:val="00395BF2"/>
    <w:rsid w:val="00395C84"/>
    <w:rsid w:val="00396CB3"/>
    <w:rsid w:val="00396E86"/>
    <w:rsid w:val="003A0245"/>
    <w:rsid w:val="003A09FF"/>
    <w:rsid w:val="003A1714"/>
    <w:rsid w:val="003A2884"/>
    <w:rsid w:val="003A2E0A"/>
    <w:rsid w:val="003A3A13"/>
    <w:rsid w:val="003A3AD4"/>
    <w:rsid w:val="003A3CBD"/>
    <w:rsid w:val="003A6D98"/>
    <w:rsid w:val="003A7732"/>
    <w:rsid w:val="003B00D4"/>
    <w:rsid w:val="003B0B3D"/>
    <w:rsid w:val="003B50EF"/>
    <w:rsid w:val="003B6611"/>
    <w:rsid w:val="003B77B7"/>
    <w:rsid w:val="003B7CE7"/>
    <w:rsid w:val="003C47DC"/>
    <w:rsid w:val="003C4B8C"/>
    <w:rsid w:val="003C54DE"/>
    <w:rsid w:val="003C6269"/>
    <w:rsid w:val="003C6833"/>
    <w:rsid w:val="003C6BF8"/>
    <w:rsid w:val="003C6E10"/>
    <w:rsid w:val="003C7CA5"/>
    <w:rsid w:val="003D02EB"/>
    <w:rsid w:val="003D176C"/>
    <w:rsid w:val="003D1FD9"/>
    <w:rsid w:val="003D28CA"/>
    <w:rsid w:val="003D2C75"/>
    <w:rsid w:val="003D31E4"/>
    <w:rsid w:val="003D49E9"/>
    <w:rsid w:val="003D51B0"/>
    <w:rsid w:val="003D5232"/>
    <w:rsid w:val="003D57ED"/>
    <w:rsid w:val="003D631A"/>
    <w:rsid w:val="003E09FD"/>
    <w:rsid w:val="003E0A31"/>
    <w:rsid w:val="003E1F17"/>
    <w:rsid w:val="003E2EED"/>
    <w:rsid w:val="003E3078"/>
    <w:rsid w:val="003E44AE"/>
    <w:rsid w:val="003E496D"/>
    <w:rsid w:val="003E57B7"/>
    <w:rsid w:val="003E67CA"/>
    <w:rsid w:val="003E7E0D"/>
    <w:rsid w:val="003F0748"/>
    <w:rsid w:val="003F0E67"/>
    <w:rsid w:val="003F2C0D"/>
    <w:rsid w:val="003F32F8"/>
    <w:rsid w:val="003F3718"/>
    <w:rsid w:val="003F5054"/>
    <w:rsid w:val="003F59A0"/>
    <w:rsid w:val="003F5E13"/>
    <w:rsid w:val="003F6333"/>
    <w:rsid w:val="003F64EF"/>
    <w:rsid w:val="003F75CC"/>
    <w:rsid w:val="003F7B08"/>
    <w:rsid w:val="003F7D71"/>
    <w:rsid w:val="004011AE"/>
    <w:rsid w:val="00402141"/>
    <w:rsid w:val="00403BC6"/>
    <w:rsid w:val="00407B42"/>
    <w:rsid w:val="00410B6D"/>
    <w:rsid w:val="004117AB"/>
    <w:rsid w:val="00411888"/>
    <w:rsid w:val="00412428"/>
    <w:rsid w:val="00412CD5"/>
    <w:rsid w:val="0041333E"/>
    <w:rsid w:val="004145FE"/>
    <w:rsid w:val="004165D8"/>
    <w:rsid w:val="00417035"/>
    <w:rsid w:val="00417C60"/>
    <w:rsid w:val="004223D9"/>
    <w:rsid w:val="00425538"/>
    <w:rsid w:val="004255D7"/>
    <w:rsid w:val="00425D4E"/>
    <w:rsid w:val="00426887"/>
    <w:rsid w:val="004273BE"/>
    <w:rsid w:val="004300A8"/>
    <w:rsid w:val="00430794"/>
    <w:rsid w:val="00431667"/>
    <w:rsid w:val="004319CC"/>
    <w:rsid w:val="004319DD"/>
    <w:rsid w:val="0043290C"/>
    <w:rsid w:val="0043338C"/>
    <w:rsid w:val="0043358E"/>
    <w:rsid w:val="00433A82"/>
    <w:rsid w:val="0043516A"/>
    <w:rsid w:val="0043520F"/>
    <w:rsid w:val="00435523"/>
    <w:rsid w:val="004401F9"/>
    <w:rsid w:val="004407C4"/>
    <w:rsid w:val="00441276"/>
    <w:rsid w:val="004412BA"/>
    <w:rsid w:val="00441EF3"/>
    <w:rsid w:val="00442F24"/>
    <w:rsid w:val="00444D0C"/>
    <w:rsid w:val="00445385"/>
    <w:rsid w:val="00446FEC"/>
    <w:rsid w:val="004470B5"/>
    <w:rsid w:val="00447E94"/>
    <w:rsid w:val="00452985"/>
    <w:rsid w:val="00453FEE"/>
    <w:rsid w:val="0045530F"/>
    <w:rsid w:val="004556DC"/>
    <w:rsid w:val="00455DA0"/>
    <w:rsid w:val="004576B1"/>
    <w:rsid w:val="004579A5"/>
    <w:rsid w:val="00460540"/>
    <w:rsid w:val="00462E05"/>
    <w:rsid w:val="00463A82"/>
    <w:rsid w:val="0046590E"/>
    <w:rsid w:val="00465D79"/>
    <w:rsid w:val="00472D9C"/>
    <w:rsid w:val="00473DF5"/>
    <w:rsid w:val="00474090"/>
    <w:rsid w:val="004740E6"/>
    <w:rsid w:val="00475035"/>
    <w:rsid w:val="004766DF"/>
    <w:rsid w:val="00476CA9"/>
    <w:rsid w:val="004770EC"/>
    <w:rsid w:val="00477BEF"/>
    <w:rsid w:val="00480F63"/>
    <w:rsid w:val="0048165E"/>
    <w:rsid w:val="00483464"/>
    <w:rsid w:val="00483BDC"/>
    <w:rsid w:val="0048404D"/>
    <w:rsid w:val="00490696"/>
    <w:rsid w:val="0049347A"/>
    <w:rsid w:val="00493595"/>
    <w:rsid w:val="00496A42"/>
    <w:rsid w:val="00496BCC"/>
    <w:rsid w:val="00496D14"/>
    <w:rsid w:val="004975E7"/>
    <w:rsid w:val="004A0B8E"/>
    <w:rsid w:val="004A12CF"/>
    <w:rsid w:val="004A2137"/>
    <w:rsid w:val="004A36EF"/>
    <w:rsid w:val="004A4508"/>
    <w:rsid w:val="004A4FEA"/>
    <w:rsid w:val="004A6C91"/>
    <w:rsid w:val="004B1B56"/>
    <w:rsid w:val="004B2809"/>
    <w:rsid w:val="004B2AF8"/>
    <w:rsid w:val="004B322D"/>
    <w:rsid w:val="004B4C3C"/>
    <w:rsid w:val="004B642C"/>
    <w:rsid w:val="004B67AF"/>
    <w:rsid w:val="004C1086"/>
    <w:rsid w:val="004C12E4"/>
    <w:rsid w:val="004C1531"/>
    <w:rsid w:val="004C1957"/>
    <w:rsid w:val="004C1CBE"/>
    <w:rsid w:val="004C23C3"/>
    <w:rsid w:val="004C3775"/>
    <w:rsid w:val="004C3F6A"/>
    <w:rsid w:val="004C49BB"/>
    <w:rsid w:val="004C4F59"/>
    <w:rsid w:val="004C50A7"/>
    <w:rsid w:val="004C5915"/>
    <w:rsid w:val="004C5C32"/>
    <w:rsid w:val="004C6C75"/>
    <w:rsid w:val="004C7649"/>
    <w:rsid w:val="004D01F9"/>
    <w:rsid w:val="004D0DEB"/>
    <w:rsid w:val="004D154C"/>
    <w:rsid w:val="004D22E4"/>
    <w:rsid w:val="004D3742"/>
    <w:rsid w:val="004D3B78"/>
    <w:rsid w:val="004D530B"/>
    <w:rsid w:val="004D6092"/>
    <w:rsid w:val="004D6BCC"/>
    <w:rsid w:val="004D6C16"/>
    <w:rsid w:val="004D6E1B"/>
    <w:rsid w:val="004D6E38"/>
    <w:rsid w:val="004D7136"/>
    <w:rsid w:val="004D797B"/>
    <w:rsid w:val="004E0056"/>
    <w:rsid w:val="004E113F"/>
    <w:rsid w:val="004E15C1"/>
    <w:rsid w:val="004E1A97"/>
    <w:rsid w:val="004E1FD2"/>
    <w:rsid w:val="004E3967"/>
    <w:rsid w:val="004E4EB6"/>
    <w:rsid w:val="004E5754"/>
    <w:rsid w:val="004E5A17"/>
    <w:rsid w:val="004E5E6C"/>
    <w:rsid w:val="004E6111"/>
    <w:rsid w:val="004F0FA8"/>
    <w:rsid w:val="004F13F2"/>
    <w:rsid w:val="004F15FE"/>
    <w:rsid w:val="004F17AC"/>
    <w:rsid w:val="004F26E9"/>
    <w:rsid w:val="004F30C6"/>
    <w:rsid w:val="004F34F7"/>
    <w:rsid w:val="004F5492"/>
    <w:rsid w:val="004F5538"/>
    <w:rsid w:val="004F6677"/>
    <w:rsid w:val="004F6EB5"/>
    <w:rsid w:val="004F7F64"/>
    <w:rsid w:val="0050024C"/>
    <w:rsid w:val="005007AE"/>
    <w:rsid w:val="00500DD0"/>
    <w:rsid w:val="00500E4B"/>
    <w:rsid w:val="00503900"/>
    <w:rsid w:val="00503D77"/>
    <w:rsid w:val="0050596C"/>
    <w:rsid w:val="00505BF9"/>
    <w:rsid w:val="00506072"/>
    <w:rsid w:val="0050700F"/>
    <w:rsid w:val="00507048"/>
    <w:rsid w:val="00507256"/>
    <w:rsid w:val="00507D3E"/>
    <w:rsid w:val="0051168A"/>
    <w:rsid w:val="00511CFF"/>
    <w:rsid w:val="00512922"/>
    <w:rsid w:val="00512AEA"/>
    <w:rsid w:val="00512BBE"/>
    <w:rsid w:val="00512FCA"/>
    <w:rsid w:val="00513650"/>
    <w:rsid w:val="0051384D"/>
    <w:rsid w:val="00515135"/>
    <w:rsid w:val="0051529A"/>
    <w:rsid w:val="005204CA"/>
    <w:rsid w:val="00520608"/>
    <w:rsid w:val="005209C6"/>
    <w:rsid w:val="00521021"/>
    <w:rsid w:val="0052141A"/>
    <w:rsid w:val="00521CC2"/>
    <w:rsid w:val="0052299D"/>
    <w:rsid w:val="00522F66"/>
    <w:rsid w:val="0052327A"/>
    <w:rsid w:val="0052398B"/>
    <w:rsid w:val="00525D0C"/>
    <w:rsid w:val="00531352"/>
    <w:rsid w:val="00532FB9"/>
    <w:rsid w:val="00533CD0"/>
    <w:rsid w:val="0053407C"/>
    <w:rsid w:val="00534310"/>
    <w:rsid w:val="00534C15"/>
    <w:rsid w:val="00536BEC"/>
    <w:rsid w:val="00541B20"/>
    <w:rsid w:val="0054611E"/>
    <w:rsid w:val="0054692F"/>
    <w:rsid w:val="00546D78"/>
    <w:rsid w:val="00547972"/>
    <w:rsid w:val="005501EE"/>
    <w:rsid w:val="00550D04"/>
    <w:rsid w:val="00551D24"/>
    <w:rsid w:val="00551D76"/>
    <w:rsid w:val="00551D85"/>
    <w:rsid w:val="0055200B"/>
    <w:rsid w:val="005521CD"/>
    <w:rsid w:val="00552313"/>
    <w:rsid w:val="00552A44"/>
    <w:rsid w:val="005535A3"/>
    <w:rsid w:val="00554035"/>
    <w:rsid w:val="005552CD"/>
    <w:rsid w:val="005576DA"/>
    <w:rsid w:val="00557B9E"/>
    <w:rsid w:val="005600C9"/>
    <w:rsid w:val="0056194B"/>
    <w:rsid w:val="00562D16"/>
    <w:rsid w:val="00565391"/>
    <w:rsid w:val="00566FF0"/>
    <w:rsid w:val="005675E5"/>
    <w:rsid w:val="00570DC7"/>
    <w:rsid w:val="00571FFF"/>
    <w:rsid w:val="0057497D"/>
    <w:rsid w:val="00574EC8"/>
    <w:rsid w:val="00576B24"/>
    <w:rsid w:val="00577228"/>
    <w:rsid w:val="00577417"/>
    <w:rsid w:val="00577497"/>
    <w:rsid w:val="00577734"/>
    <w:rsid w:val="00582F3E"/>
    <w:rsid w:val="00583EB8"/>
    <w:rsid w:val="0058449B"/>
    <w:rsid w:val="005846F7"/>
    <w:rsid w:val="00587DF1"/>
    <w:rsid w:val="005907B0"/>
    <w:rsid w:val="00590E70"/>
    <w:rsid w:val="005916F8"/>
    <w:rsid w:val="00595505"/>
    <w:rsid w:val="0059551B"/>
    <w:rsid w:val="00595AC3"/>
    <w:rsid w:val="00596326"/>
    <w:rsid w:val="005974C6"/>
    <w:rsid w:val="005A098B"/>
    <w:rsid w:val="005A1537"/>
    <w:rsid w:val="005A1A0C"/>
    <w:rsid w:val="005A2D29"/>
    <w:rsid w:val="005A3765"/>
    <w:rsid w:val="005A39D1"/>
    <w:rsid w:val="005A4A06"/>
    <w:rsid w:val="005A4B2C"/>
    <w:rsid w:val="005A5595"/>
    <w:rsid w:val="005A64D3"/>
    <w:rsid w:val="005A67CA"/>
    <w:rsid w:val="005A7839"/>
    <w:rsid w:val="005A7F19"/>
    <w:rsid w:val="005B1963"/>
    <w:rsid w:val="005B232E"/>
    <w:rsid w:val="005B2334"/>
    <w:rsid w:val="005B39BD"/>
    <w:rsid w:val="005B3B76"/>
    <w:rsid w:val="005B4C52"/>
    <w:rsid w:val="005B6E65"/>
    <w:rsid w:val="005B78E4"/>
    <w:rsid w:val="005C29DE"/>
    <w:rsid w:val="005C2D42"/>
    <w:rsid w:val="005C3E8A"/>
    <w:rsid w:val="005C605D"/>
    <w:rsid w:val="005C7A0B"/>
    <w:rsid w:val="005C7F7D"/>
    <w:rsid w:val="005C7FCF"/>
    <w:rsid w:val="005D2127"/>
    <w:rsid w:val="005D2406"/>
    <w:rsid w:val="005D2BBA"/>
    <w:rsid w:val="005D30C9"/>
    <w:rsid w:val="005D3E8F"/>
    <w:rsid w:val="005D4A49"/>
    <w:rsid w:val="005D50D7"/>
    <w:rsid w:val="005D5A7F"/>
    <w:rsid w:val="005D6BDB"/>
    <w:rsid w:val="005D6DEF"/>
    <w:rsid w:val="005D6F06"/>
    <w:rsid w:val="005D7952"/>
    <w:rsid w:val="005D7D90"/>
    <w:rsid w:val="005E04BC"/>
    <w:rsid w:val="005E13BD"/>
    <w:rsid w:val="005E32C4"/>
    <w:rsid w:val="005E420E"/>
    <w:rsid w:val="005E4884"/>
    <w:rsid w:val="005E607C"/>
    <w:rsid w:val="005E631B"/>
    <w:rsid w:val="005E7298"/>
    <w:rsid w:val="005E769A"/>
    <w:rsid w:val="005F09D9"/>
    <w:rsid w:val="005F1DE3"/>
    <w:rsid w:val="005F2758"/>
    <w:rsid w:val="005F34C1"/>
    <w:rsid w:val="005F3FF0"/>
    <w:rsid w:val="005F58C2"/>
    <w:rsid w:val="005F5E20"/>
    <w:rsid w:val="005F5FEE"/>
    <w:rsid w:val="005F616E"/>
    <w:rsid w:val="005F6EBF"/>
    <w:rsid w:val="005F72F9"/>
    <w:rsid w:val="0060137F"/>
    <w:rsid w:val="00601C99"/>
    <w:rsid w:val="0060401B"/>
    <w:rsid w:val="006043AC"/>
    <w:rsid w:val="0060487A"/>
    <w:rsid w:val="00604D06"/>
    <w:rsid w:val="006052C7"/>
    <w:rsid w:val="00605862"/>
    <w:rsid w:val="0060720B"/>
    <w:rsid w:val="00607873"/>
    <w:rsid w:val="00607CAC"/>
    <w:rsid w:val="0061022D"/>
    <w:rsid w:val="0061052A"/>
    <w:rsid w:val="006148C4"/>
    <w:rsid w:val="006149B9"/>
    <w:rsid w:val="006158FA"/>
    <w:rsid w:val="0061791D"/>
    <w:rsid w:val="00620336"/>
    <w:rsid w:val="00620F89"/>
    <w:rsid w:val="006215D0"/>
    <w:rsid w:val="00623203"/>
    <w:rsid w:val="006244B1"/>
    <w:rsid w:val="0062450A"/>
    <w:rsid w:val="00624711"/>
    <w:rsid w:val="006259B1"/>
    <w:rsid w:val="00625AE3"/>
    <w:rsid w:val="00625AE6"/>
    <w:rsid w:val="00626B34"/>
    <w:rsid w:val="00626F41"/>
    <w:rsid w:val="00630413"/>
    <w:rsid w:val="00630476"/>
    <w:rsid w:val="00630F0E"/>
    <w:rsid w:val="0063148C"/>
    <w:rsid w:val="006333DA"/>
    <w:rsid w:val="00633642"/>
    <w:rsid w:val="00633DE3"/>
    <w:rsid w:val="00634C47"/>
    <w:rsid w:val="00635252"/>
    <w:rsid w:val="00636018"/>
    <w:rsid w:val="00637531"/>
    <w:rsid w:val="00637782"/>
    <w:rsid w:val="00640BC7"/>
    <w:rsid w:val="0064346B"/>
    <w:rsid w:val="00643569"/>
    <w:rsid w:val="00643949"/>
    <w:rsid w:val="00644B91"/>
    <w:rsid w:val="006470B8"/>
    <w:rsid w:val="006540DA"/>
    <w:rsid w:val="0065498A"/>
    <w:rsid w:val="0065519E"/>
    <w:rsid w:val="00656374"/>
    <w:rsid w:val="00656EF8"/>
    <w:rsid w:val="00657303"/>
    <w:rsid w:val="00660B96"/>
    <w:rsid w:val="006614DB"/>
    <w:rsid w:val="0066296D"/>
    <w:rsid w:val="00663EE5"/>
    <w:rsid w:val="00664156"/>
    <w:rsid w:val="0067099B"/>
    <w:rsid w:val="0067134E"/>
    <w:rsid w:val="00671F1B"/>
    <w:rsid w:val="006728A2"/>
    <w:rsid w:val="0067362B"/>
    <w:rsid w:val="00673F47"/>
    <w:rsid w:val="00674B72"/>
    <w:rsid w:val="00677D7D"/>
    <w:rsid w:val="00680359"/>
    <w:rsid w:val="00680AE4"/>
    <w:rsid w:val="0068154D"/>
    <w:rsid w:val="00682DF4"/>
    <w:rsid w:val="00683012"/>
    <w:rsid w:val="00684DFB"/>
    <w:rsid w:val="00685846"/>
    <w:rsid w:val="006862BC"/>
    <w:rsid w:val="0068659E"/>
    <w:rsid w:val="00687FFA"/>
    <w:rsid w:val="00690FFE"/>
    <w:rsid w:val="00691938"/>
    <w:rsid w:val="00691C4D"/>
    <w:rsid w:val="00694847"/>
    <w:rsid w:val="006949DE"/>
    <w:rsid w:val="006A011F"/>
    <w:rsid w:val="006A0FB8"/>
    <w:rsid w:val="006A12E7"/>
    <w:rsid w:val="006A187E"/>
    <w:rsid w:val="006A1DCE"/>
    <w:rsid w:val="006A1E2E"/>
    <w:rsid w:val="006A23B4"/>
    <w:rsid w:val="006A288E"/>
    <w:rsid w:val="006A2FC7"/>
    <w:rsid w:val="006A373E"/>
    <w:rsid w:val="006A48D6"/>
    <w:rsid w:val="006A4BD3"/>
    <w:rsid w:val="006A5C05"/>
    <w:rsid w:val="006A6E73"/>
    <w:rsid w:val="006A7172"/>
    <w:rsid w:val="006B16B3"/>
    <w:rsid w:val="006B287D"/>
    <w:rsid w:val="006B371C"/>
    <w:rsid w:val="006B39A9"/>
    <w:rsid w:val="006B3BD2"/>
    <w:rsid w:val="006B40C1"/>
    <w:rsid w:val="006B47D1"/>
    <w:rsid w:val="006B4978"/>
    <w:rsid w:val="006B57D2"/>
    <w:rsid w:val="006B65B1"/>
    <w:rsid w:val="006B66A6"/>
    <w:rsid w:val="006B7447"/>
    <w:rsid w:val="006C2984"/>
    <w:rsid w:val="006C4438"/>
    <w:rsid w:val="006C4AB2"/>
    <w:rsid w:val="006C53EA"/>
    <w:rsid w:val="006C6B56"/>
    <w:rsid w:val="006C6DC0"/>
    <w:rsid w:val="006D05F9"/>
    <w:rsid w:val="006D1100"/>
    <w:rsid w:val="006D1DFB"/>
    <w:rsid w:val="006D39F7"/>
    <w:rsid w:val="006D3CF0"/>
    <w:rsid w:val="006D4E2C"/>
    <w:rsid w:val="006D4FD0"/>
    <w:rsid w:val="006D5571"/>
    <w:rsid w:val="006D73BC"/>
    <w:rsid w:val="006D77C1"/>
    <w:rsid w:val="006D7FEC"/>
    <w:rsid w:val="006E0292"/>
    <w:rsid w:val="006E052D"/>
    <w:rsid w:val="006E089D"/>
    <w:rsid w:val="006E1E43"/>
    <w:rsid w:val="006E3CB1"/>
    <w:rsid w:val="006E47C0"/>
    <w:rsid w:val="006E4B85"/>
    <w:rsid w:val="006E4F7F"/>
    <w:rsid w:val="006E5396"/>
    <w:rsid w:val="006E556C"/>
    <w:rsid w:val="006E59F2"/>
    <w:rsid w:val="006E61B4"/>
    <w:rsid w:val="006E6E40"/>
    <w:rsid w:val="006E6EEE"/>
    <w:rsid w:val="006E7E7E"/>
    <w:rsid w:val="006F4157"/>
    <w:rsid w:val="006F5F1F"/>
    <w:rsid w:val="006F6176"/>
    <w:rsid w:val="006F6344"/>
    <w:rsid w:val="00701AB5"/>
    <w:rsid w:val="0070204C"/>
    <w:rsid w:val="00702690"/>
    <w:rsid w:val="007030C3"/>
    <w:rsid w:val="00703460"/>
    <w:rsid w:val="007043FB"/>
    <w:rsid w:val="007056F8"/>
    <w:rsid w:val="0070585A"/>
    <w:rsid w:val="00710777"/>
    <w:rsid w:val="007108BD"/>
    <w:rsid w:val="00711914"/>
    <w:rsid w:val="007127A3"/>
    <w:rsid w:val="0071291C"/>
    <w:rsid w:val="00714032"/>
    <w:rsid w:val="007157BB"/>
    <w:rsid w:val="007177D0"/>
    <w:rsid w:val="00720607"/>
    <w:rsid w:val="0072155A"/>
    <w:rsid w:val="00722139"/>
    <w:rsid w:val="00723F7E"/>
    <w:rsid w:val="0072442C"/>
    <w:rsid w:val="0072462F"/>
    <w:rsid w:val="00725289"/>
    <w:rsid w:val="00725FFA"/>
    <w:rsid w:val="00726552"/>
    <w:rsid w:val="00730CD2"/>
    <w:rsid w:val="00731A5A"/>
    <w:rsid w:val="0073286A"/>
    <w:rsid w:val="00734626"/>
    <w:rsid w:val="0073487D"/>
    <w:rsid w:val="00736E00"/>
    <w:rsid w:val="0074000C"/>
    <w:rsid w:val="007412B0"/>
    <w:rsid w:val="007416EC"/>
    <w:rsid w:val="007423B7"/>
    <w:rsid w:val="00742E40"/>
    <w:rsid w:val="007442D0"/>
    <w:rsid w:val="00744962"/>
    <w:rsid w:val="00744A15"/>
    <w:rsid w:val="007453F7"/>
    <w:rsid w:val="0074595D"/>
    <w:rsid w:val="00745B1A"/>
    <w:rsid w:val="00745D75"/>
    <w:rsid w:val="00745FD7"/>
    <w:rsid w:val="007461ED"/>
    <w:rsid w:val="00750076"/>
    <w:rsid w:val="0075035B"/>
    <w:rsid w:val="0075082F"/>
    <w:rsid w:val="007518D8"/>
    <w:rsid w:val="00752220"/>
    <w:rsid w:val="00753B74"/>
    <w:rsid w:val="00754243"/>
    <w:rsid w:val="00754481"/>
    <w:rsid w:val="007559D2"/>
    <w:rsid w:val="00755ECE"/>
    <w:rsid w:val="00757452"/>
    <w:rsid w:val="00760397"/>
    <w:rsid w:val="00761178"/>
    <w:rsid w:val="007615EA"/>
    <w:rsid w:val="00761F24"/>
    <w:rsid w:val="00762C28"/>
    <w:rsid w:val="007630E6"/>
    <w:rsid w:val="007642CE"/>
    <w:rsid w:val="00765A40"/>
    <w:rsid w:val="00765F49"/>
    <w:rsid w:val="0076665F"/>
    <w:rsid w:val="00766988"/>
    <w:rsid w:val="00766EA2"/>
    <w:rsid w:val="00766F3A"/>
    <w:rsid w:val="007672C0"/>
    <w:rsid w:val="007675AC"/>
    <w:rsid w:val="00770C1F"/>
    <w:rsid w:val="007717F3"/>
    <w:rsid w:val="00773089"/>
    <w:rsid w:val="00773A92"/>
    <w:rsid w:val="00775A9B"/>
    <w:rsid w:val="00775E34"/>
    <w:rsid w:val="00775EA5"/>
    <w:rsid w:val="00775EFA"/>
    <w:rsid w:val="0077675D"/>
    <w:rsid w:val="00777291"/>
    <w:rsid w:val="00777BE1"/>
    <w:rsid w:val="00777F8A"/>
    <w:rsid w:val="00781530"/>
    <w:rsid w:val="00781DF1"/>
    <w:rsid w:val="0078237F"/>
    <w:rsid w:val="00782DB3"/>
    <w:rsid w:val="00785691"/>
    <w:rsid w:val="00786A16"/>
    <w:rsid w:val="00790DE1"/>
    <w:rsid w:val="00791057"/>
    <w:rsid w:val="007916CB"/>
    <w:rsid w:val="007917BC"/>
    <w:rsid w:val="00794568"/>
    <w:rsid w:val="0079514A"/>
    <w:rsid w:val="00796CD2"/>
    <w:rsid w:val="00796E6D"/>
    <w:rsid w:val="007A295F"/>
    <w:rsid w:val="007A3026"/>
    <w:rsid w:val="007A3619"/>
    <w:rsid w:val="007A49FA"/>
    <w:rsid w:val="007A4ADD"/>
    <w:rsid w:val="007A5517"/>
    <w:rsid w:val="007A7234"/>
    <w:rsid w:val="007B032B"/>
    <w:rsid w:val="007B04C0"/>
    <w:rsid w:val="007B0593"/>
    <w:rsid w:val="007B0C88"/>
    <w:rsid w:val="007B0CF2"/>
    <w:rsid w:val="007B1418"/>
    <w:rsid w:val="007B1EC1"/>
    <w:rsid w:val="007B28F3"/>
    <w:rsid w:val="007B29C1"/>
    <w:rsid w:val="007B6BFC"/>
    <w:rsid w:val="007B71B7"/>
    <w:rsid w:val="007B759E"/>
    <w:rsid w:val="007C010C"/>
    <w:rsid w:val="007C082C"/>
    <w:rsid w:val="007C13A7"/>
    <w:rsid w:val="007C27F7"/>
    <w:rsid w:val="007C28E7"/>
    <w:rsid w:val="007C49B8"/>
    <w:rsid w:val="007C5BE3"/>
    <w:rsid w:val="007C64FE"/>
    <w:rsid w:val="007C65C1"/>
    <w:rsid w:val="007C6E87"/>
    <w:rsid w:val="007C720E"/>
    <w:rsid w:val="007D131C"/>
    <w:rsid w:val="007D4D47"/>
    <w:rsid w:val="007D7F50"/>
    <w:rsid w:val="007E1798"/>
    <w:rsid w:val="007E2FBC"/>
    <w:rsid w:val="007E3B14"/>
    <w:rsid w:val="007E597B"/>
    <w:rsid w:val="007E6DE1"/>
    <w:rsid w:val="007E7918"/>
    <w:rsid w:val="007F1AE0"/>
    <w:rsid w:val="007F20B8"/>
    <w:rsid w:val="007F2212"/>
    <w:rsid w:val="007F5FEA"/>
    <w:rsid w:val="00800087"/>
    <w:rsid w:val="00800736"/>
    <w:rsid w:val="00800946"/>
    <w:rsid w:val="00802151"/>
    <w:rsid w:val="008040CB"/>
    <w:rsid w:val="008056E6"/>
    <w:rsid w:val="008059A4"/>
    <w:rsid w:val="008063D6"/>
    <w:rsid w:val="008067C8"/>
    <w:rsid w:val="008069F0"/>
    <w:rsid w:val="008074B6"/>
    <w:rsid w:val="008075D2"/>
    <w:rsid w:val="008075F6"/>
    <w:rsid w:val="0081023B"/>
    <w:rsid w:val="0081056E"/>
    <w:rsid w:val="00811C2A"/>
    <w:rsid w:val="00814E38"/>
    <w:rsid w:val="00815261"/>
    <w:rsid w:val="0081548D"/>
    <w:rsid w:val="00815A6E"/>
    <w:rsid w:val="008178C2"/>
    <w:rsid w:val="00817B10"/>
    <w:rsid w:val="00817FC5"/>
    <w:rsid w:val="0082077C"/>
    <w:rsid w:val="00821139"/>
    <w:rsid w:val="00822A75"/>
    <w:rsid w:val="0082674B"/>
    <w:rsid w:val="00827269"/>
    <w:rsid w:val="008314B3"/>
    <w:rsid w:val="008322B7"/>
    <w:rsid w:val="00833583"/>
    <w:rsid w:val="00836740"/>
    <w:rsid w:val="00836BE6"/>
    <w:rsid w:val="00837519"/>
    <w:rsid w:val="00842238"/>
    <w:rsid w:val="008423F9"/>
    <w:rsid w:val="00845678"/>
    <w:rsid w:val="00845820"/>
    <w:rsid w:val="00846D08"/>
    <w:rsid w:val="00847A59"/>
    <w:rsid w:val="00850602"/>
    <w:rsid w:val="00850BB3"/>
    <w:rsid w:val="00851744"/>
    <w:rsid w:val="00851B7B"/>
    <w:rsid w:val="00852356"/>
    <w:rsid w:val="00853CB4"/>
    <w:rsid w:val="008542D9"/>
    <w:rsid w:val="008551EC"/>
    <w:rsid w:val="008558CB"/>
    <w:rsid w:val="008568F6"/>
    <w:rsid w:val="008575F3"/>
    <w:rsid w:val="00861891"/>
    <w:rsid w:val="00861CCB"/>
    <w:rsid w:val="00862CDC"/>
    <w:rsid w:val="00862FCA"/>
    <w:rsid w:val="0086370C"/>
    <w:rsid w:val="008639A6"/>
    <w:rsid w:val="008660F5"/>
    <w:rsid w:val="0086716E"/>
    <w:rsid w:val="008675C1"/>
    <w:rsid w:val="008709F6"/>
    <w:rsid w:val="008710C1"/>
    <w:rsid w:val="00871AD3"/>
    <w:rsid w:val="008726D1"/>
    <w:rsid w:val="0087532C"/>
    <w:rsid w:val="008765C6"/>
    <w:rsid w:val="00876842"/>
    <w:rsid w:val="00876CB9"/>
    <w:rsid w:val="00877589"/>
    <w:rsid w:val="00880121"/>
    <w:rsid w:val="0088037A"/>
    <w:rsid w:val="00881132"/>
    <w:rsid w:val="0088189C"/>
    <w:rsid w:val="00882342"/>
    <w:rsid w:val="00884AFE"/>
    <w:rsid w:val="00885D36"/>
    <w:rsid w:val="00886B2C"/>
    <w:rsid w:val="008870BB"/>
    <w:rsid w:val="0088713A"/>
    <w:rsid w:val="00887762"/>
    <w:rsid w:val="008900E5"/>
    <w:rsid w:val="008918F6"/>
    <w:rsid w:val="0089260E"/>
    <w:rsid w:val="00894532"/>
    <w:rsid w:val="008957A0"/>
    <w:rsid w:val="0089595A"/>
    <w:rsid w:val="008A0259"/>
    <w:rsid w:val="008A0E53"/>
    <w:rsid w:val="008A146A"/>
    <w:rsid w:val="008A176A"/>
    <w:rsid w:val="008A2FAF"/>
    <w:rsid w:val="008A3193"/>
    <w:rsid w:val="008A3338"/>
    <w:rsid w:val="008A3CF4"/>
    <w:rsid w:val="008A402D"/>
    <w:rsid w:val="008A47BB"/>
    <w:rsid w:val="008A516C"/>
    <w:rsid w:val="008A5DF1"/>
    <w:rsid w:val="008A6484"/>
    <w:rsid w:val="008B248B"/>
    <w:rsid w:val="008B2E82"/>
    <w:rsid w:val="008B4609"/>
    <w:rsid w:val="008B47AA"/>
    <w:rsid w:val="008B5132"/>
    <w:rsid w:val="008B5373"/>
    <w:rsid w:val="008B56DA"/>
    <w:rsid w:val="008B62A1"/>
    <w:rsid w:val="008B6B1D"/>
    <w:rsid w:val="008B71A2"/>
    <w:rsid w:val="008B7653"/>
    <w:rsid w:val="008B7BA2"/>
    <w:rsid w:val="008C1546"/>
    <w:rsid w:val="008C4736"/>
    <w:rsid w:val="008C4823"/>
    <w:rsid w:val="008C5320"/>
    <w:rsid w:val="008C572E"/>
    <w:rsid w:val="008C6B29"/>
    <w:rsid w:val="008C7597"/>
    <w:rsid w:val="008C782F"/>
    <w:rsid w:val="008D0067"/>
    <w:rsid w:val="008D1542"/>
    <w:rsid w:val="008D1733"/>
    <w:rsid w:val="008D1A9B"/>
    <w:rsid w:val="008D27A7"/>
    <w:rsid w:val="008D2C79"/>
    <w:rsid w:val="008D3D0E"/>
    <w:rsid w:val="008D4BFF"/>
    <w:rsid w:val="008D5A40"/>
    <w:rsid w:val="008D6249"/>
    <w:rsid w:val="008D6894"/>
    <w:rsid w:val="008D6E37"/>
    <w:rsid w:val="008E1D14"/>
    <w:rsid w:val="008E46C9"/>
    <w:rsid w:val="008E4B02"/>
    <w:rsid w:val="008E4ED8"/>
    <w:rsid w:val="008E554A"/>
    <w:rsid w:val="008E7259"/>
    <w:rsid w:val="008F1E0B"/>
    <w:rsid w:val="008F2289"/>
    <w:rsid w:val="008F2AD4"/>
    <w:rsid w:val="008F5629"/>
    <w:rsid w:val="008F5BF8"/>
    <w:rsid w:val="008F6858"/>
    <w:rsid w:val="008F715D"/>
    <w:rsid w:val="008F77E6"/>
    <w:rsid w:val="009003F2"/>
    <w:rsid w:val="00900C3F"/>
    <w:rsid w:val="00901500"/>
    <w:rsid w:val="009015BC"/>
    <w:rsid w:val="00901655"/>
    <w:rsid w:val="009041C3"/>
    <w:rsid w:val="009042FB"/>
    <w:rsid w:val="00904B82"/>
    <w:rsid w:val="00906122"/>
    <w:rsid w:val="00907B4F"/>
    <w:rsid w:val="009103BE"/>
    <w:rsid w:val="009106B2"/>
    <w:rsid w:val="00911035"/>
    <w:rsid w:val="00913E30"/>
    <w:rsid w:val="00913E92"/>
    <w:rsid w:val="009148CB"/>
    <w:rsid w:val="00914C3B"/>
    <w:rsid w:val="00914D4F"/>
    <w:rsid w:val="009151CB"/>
    <w:rsid w:val="00915633"/>
    <w:rsid w:val="00915722"/>
    <w:rsid w:val="00920029"/>
    <w:rsid w:val="00921033"/>
    <w:rsid w:val="009215BD"/>
    <w:rsid w:val="00923747"/>
    <w:rsid w:val="00924156"/>
    <w:rsid w:val="00924B47"/>
    <w:rsid w:val="00924BE9"/>
    <w:rsid w:val="00926412"/>
    <w:rsid w:val="009268FB"/>
    <w:rsid w:val="009271BA"/>
    <w:rsid w:val="0092762E"/>
    <w:rsid w:val="00930772"/>
    <w:rsid w:val="00930C44"/>
    <w:rsid w:val="0093145D"/>
    <w:rsid w:val="00932C9A"/>
    <w:rsid w:val="009337A9"/>
    <w:rsid w:val="0093409C"/>
    <w:rsid w:val="00934807"/>
    <w:rsid w:val="00934842"/>
    <w:rsid w:val="00934F9D"/>
    <w:rsid w:val="009365D5"/>
    <w:rsid w:val="009368EC"/>
    <w:rsid w:val="00936FF8"/>
    <w:rsid w:val="00937FD8"/>
    <w:rsid w:val="009420F8"/>
    <w:rsid w:val="00942678"/>
    <w:rsid w:val="009430AE"/>
    <w:rsid w:val="00943D3B"/>
    <w:rsid w:val="009441AA"/>
    <w:rsid w:val="009441B9"/>
    <w:rsid w:val="00945CBE"/>
    <w:rsid w:val="009542E9"/>
    <w:rsid w:val="00954811"/>
    <w:rsid w:val="0095637A"/>
    <w:rsid w:val="009571E4"/>
    <w:rsid w:val="00957BBB"/>
    <w:rsid w:val="00960265"/>
    <w:rsid w:val="009617EF"/>
    <w:rsid w:val="00961EB6"/>
    <w:rsid w:val="00965E51"/>
    <w:rsid w:val="00965F5E"/>
    <w:rsid w:val="00966636"/>
    <w:rsid w:val="00966657"/>
    <w:rsid w:val="00966C42"/>
    <w:rsid w:val="009724EE"/>
    <w:rsid w:val="00972E31"/>
    <w:rsid w:val="00972FE2"/>
    <w:rsid w:val="009752B7"/>
    <w:rsid w:val="00975407"/>
    <w:rsid w:val="00975752"/>
    <w:rsid w:val="0097719A"/>
    <w:rsid w:val="00977642"/>
    <w:rsid w:val="009803FF"/>
    <w:rsid w:val="00980486"/>
    <w:rsid w:val="009817C2"/>
    <w:rsid w:val="00981D25"/>
    <w:rsid w:val="00982F69"/>
    <w:rsid w:val="009834A6"/>
    <w:rsid w:val="00985550"/>
    <w:rsid w:val="00985605"/>
    <w:rsid w:val="00985A2B"/>
    <w:rsid w:val="009861D1"/>
    <w:rsid w:val="009877EA"/>
    <w:rsid w:val="0099085E"/>
    <w:rsid w:val="00995CE7"/>
    <w:rsid w:val="0099647D"/>
    <w:rsid w:val="0099780B"/>
    <w:rsid w:val="00997BBF"/>
    <w:rsid w:val="009A2474"/>
    <w:rsid w:val="009A29F9"/>
    <w:rsid w:val="009A2A1F"/>
    <w:rsid w:val="009A306C"/>
    <w:rsid w:val="009A330A"/>
    <w:rsid w:val="009A6485"/>
    <w:rsid w:val="009A6A7E"/>
    <w:rsid w:val="009A7665"/>
    <w:rsid w:val="009B1052"/>
    <w:rsid w:val="009B122F"/>
    <w:rsid w:val="009B26C2"/>
    <w:rsid w:val="009B297A"/>
    <w:rsid w:val="009B4537"/>
    <w:rsid w:val="009B57CE"/>
    <w:rsid w:val="009C0B22"/>
    <w:rsid w:val="009C15AC"/>
    <w:rsid w:val="009C205C"/>
    <w:rsid w:val="009C35DE"/>
    <w:rsid w:val="009C52C0"/>
    <w:rsid w:val="009C5B21"/>
    <w:rsid w:val="009C62FA"/>
    <w:rsid w:val="009C636C"/>
    <w:rsid w:val="009C73BE"/>
    <w:rsid w:val="009D22C8"/>
    <w:rsid w:val="009D250A"/>
    <w:rsid w:val="009D32EF"/>
    <w:rsid w:val="009D38F0"/>
    <w:rsid w:val="009D3A8A"/>
    <w:rsid w:val="009D5E83"/>
    <w:rsid w:val="009D6930"/>
    <w:rsid w:val="009D72E4"/>
    <w:rsid w:val="009E0997"/>
    <w:rsid w:val="009E16BF"/>
    <w:rsid w:val="009E2AEC"/>
    <w:rsid w:val="009E324D"/>
    <w:rsid w:val="009E38D8"/>
    <w:rsid w:val="009E3C5D"/>
    <w:rsid w:val="009E57B6"/>
    <w:rsid w:val="009E632D"/>
    <w:rsid w:val="009E6B48"/>
    <w:rsid w:val="009E6B88"/>
    <w:rsid w:val="009F2903"/>
    <w:rsid w:val="009F3FD6"/>
    <w:rsid w:val="009F58E4"/>
    <w:rsid w:val="009F7189"/>
    <w:rsid w:val="009F724F"/>
    <w:rsid w:val="00A0016F"/>
    <w:rsid w:val="00A0053E"/>
    <w:rsid w:val="00A019DE"/>
    <w:rsid w:val="00A01B24"/>
    <w:rsid w:val="00A026D0"/>
    <w:rsid w:val="00A02C1A"/>
    <w:rsid w:val="00A04855"/>
    <w:rsid w:val="00A0583C"/>
    <w:rsid w:val="00A060BE"/>
    <w:rsid w:val="00A07417"/>
    <w:rsid w:val="00A1020B"/>
    <w:rsid w:val="00A11436"/>
    <w:rsid w:val="00A11AF9"/>
    <w:rsid w:val="00A13DAF"/>
    <w:rsid w:val="00A150E5"/>
    <w:rsid w:val="00A15689"/>
    <w:rsid w:val="00A16311"/>
    <w:rsid w:val="00A20A5E"/>
    <w:rsid w:val="00A20B25"/>
    <w:rsid w:val="00A2223D"/>
    <w:rsid w:val="00A22985"/>
    <w:rsid w:val="00A22C1F"/>
    <w:rsid w:val="00A2311D"/>
    <w:rsid w:val="00A23E2D"/>
    <w:rsid w:val="00A25274"/>
    <w:rsid w:val="00A262D4"/>
    <w:rsid w:val="00A26520"/>
    <w:rsid w:val="00A30FEF"/>
    <w:rsid w:val="00A32420"/>
    <w:rsid w:val="00A3258D"/>
    <w:rsid w:val="00A33785"/>
    <w:rsid w:val="00A35FC6"/>
    <w:rsid w:val="00A401F0"/>
    <w:rsid w:val="00A42428"/>
    <w:rsid w:val="00A45216"/>
    <w:rsid w:val="00A45D56"/>
    <w:rsid w:val="00A463E7"/>
    <w:rsid w:val="00A47761"/>
    <w:rsid w:val="00A47B8D"/>
    <w:rsid w:val="00A50585"/>
    <w:rsid w:val="00A51ECB"/>
    <w:rsid w:val="00A526ED"/>
    <w:rsid w:val="00A5300C"/>
    <w:rsid w:val="00A53D2F"/>
    <w:rsid w:val="00A54119"/>
    <w:rsid w:val="00A5544A"/>
    <w:rsid w:val="00A55C35"/>
    <w:rsid w:val="00A57AE1"/>
    <w:rsid w:val="00A60C42"/>
    <w:rsid w:val="00A61476"/>
    <w:rsid w:val="00A615C4"/>
    <w:rsid w:val="00A61858"/>
    <w:rsid w:val="00A62C29"/>
    <w:rsid w:val="00A64C10"/>
    <w:rsid w:val="00A64E59"/>
    <w:rsid w:val="00A658AD"/>
    <w:rsid w:val="00A65913"/>
    <w:rsid w:val="00A65EF9"/>
    <w:rsid w:val="00A67817"/>
    <w:rsid w:val="00A6787E"/>
    <w:rsid w:val="00A7002B"/>
    <w:rsid w:val="00A706A1"/>
    <w:rsid w:val="00A70B8D"/>
    <w:rsid w:val="00A70DE5"/>
    <w:rsid w:val="00A7121C"/>
    <w:rsid w:val="00A7588B"/>
    <w:rsid w:val="00A80387"/>
    <w:rsid w:val="00A80DB2"/>
    <w:rsid w:val="00A819D4"/>
    <w:rsid w:val="00A81B06"/>
    <w:rsid w:val="00A84557"/>
    <w:rsid w:val="00A84718"/>
    <w:rsid w:val="00A84AE9"/>
    <w:rsid w:val="00A869B5"/>
    <w:rsid w:val="00A86E5F"/>
    <w:rsid w:val="00A90768"/>
    <w:rsid w:val="00A909F5"/>
    <w:rsid w:val="00A920D7"/>
    <w:rsid w:val="00A94BB6"/>
    <w:rsid w:val="00A96452"/>
    <w:rsid w:val="00A96CB3"/>
    <w:rsid w:val="00AA0C36"/>
    <w:rsid w:val="00AA18AF"/>
    <w:rsid w:val="00AA197D"/>
    <w:rsid w:val="00AA23B0"/>
    <w:rsid w:val="00AA37CC"/>
    <w:rsid w:val="00AA4288"/>
    <w:rsid w:val="00AA5078"/>
    <w:rsid w:val="00AA5831"/>
    <w:rsid w:val="00AB171E"/>
    <w:rsid w:val="00AB1921"/>
    <w:rsid w:val="00AB1E8C"/>
    <w:rsid w:val="00AB2A61"/>
    <w:rsid w:val="00AB2CFA"/>
    <w:rsid w:val="00AB34C7"/>
    <w:rsid w:val="00AB361F"/>
    <w:rsid w:val="00AB4D52"/>
    <w:rsid w:val="00AB5150"/>
    <w:rsid w:val="00AB56BD"/>
    <w:rsid w:val="00AB6542"/>
    <w:rsid w:val="00AB72FD"/>
    <w:rsid w:val="00AB7CEB"/>
    <w:rsid w:val="00AC055D"/>
    <w:rsid w:val="00AC09D0"/>
    <w:rsid w:val="00AC110F"/>
    <w:rsid w:val="00AC1299"/>
    <w:rsid w:val="00AC2846"/>
    <w:rsid w:val="00AC300C"/>
    <w:rsid w:val="00AC48B1"/>
    <w:rsid w:val="00AC50B9"/>
    <w:rsid w:val="00AC588A"/>
    <w:rsid w:val="00AC7A79"/>
    <w:rsid w:val="00AC7BA9"/>
    <w:rsid w:val="00AD1170"/>
    <w:rsid w:val="00AD1574"/>
    <w:rsid w:val="00AD1D82"/>
    <w:rsid w:val="00AD20E8"/>
    <w:rsid w:val="00AD3165"/>
    <w:rsid w:val="00AD32DA"/>
    <w:rsid w:val="00AD71DD"/>
    <w:rsid w:val="00AD77A2"/>
    <w:rsid w:val="00AD7E06"/>
    <w:rsid w:val="00AE067E"/>
    <w:rsid w:val="00AE091D"/>
    <w:rsid w:val="00AE4959"/>
    <w:rsid w:val="00AE55E3"/>
    <w:rsid w:val="00AE58AC"/>
    <w:rsid w:val="00AE5B67"/>
    <w:rsid w:val="00AE72D0"/>
    <w:rsid w:val="00AE7DCD"/>
    <w:rsid w:val="00AF01A2"/>
    <w:rsid w:val="00AF0F4B"/>
    <w:rsid w:val="00AF2BEE"/>
    <w:rsid w:val="00AF44C7"/>
    <w:rsid w:val="00AF69DA"/>
    <w:rsid w:val="00AF6B44"/>
    <w:rsid w:val="00B01314"/>
    <w:rsid w:val="00B021BB"/>
    <w:rsid w:val="00B022C0"/>
    <w:rsid w:val="00B0334F"/>
    <w:rsid w:val="00B036D5"/>
    <w:rsid w:val="00B03876"/>
    <w:rsid w:val="00B045A1"/>
    <w:rsid w:val="00B05E82"/>
    <w:rsid w:val="00B05FA9"/>
    <w:rsid w:val="00B10366"/>
    <w:rsid w:val="00B10B69"/>
    <w:rsid w:val="00B12678"/>
    <w:rsid w:val="00B13C7A"/>
    <w:rsid w:val="00B13CFD"/>
    <w:rsid w:val="00B155DA"/>
    <w:rsid w:val="00B165A7"/>
    <w:rsid w:val="00B17F19"/>
    <w:rsid w:val="00B2020F"/>
    <w:rsid w:val="00B2135D"/>
    <w:rsid w:val="00B21B26"/>
    <w:rsid w:val="00B23424"/>
    <w:rsid w:val="00B2512F"/>
    <w:rsid w:val="00B26A8D"/>
    <w:rsid w:val="00B26D71"/>
    <w:rsid w:val="00B27551"/>
    <w:rsid w:val="00B318B7"/>
    <w:rsid w:val="00B31A66"/>
    <w:rsid w:val="00B327E8"/>
    <w:rsid w:val="00B33512"/>
    <w:rsid w:val="00B34122"/>
    <w:rsid w:val="00B35539"/>
    <w:rsid w:val="00B365FC"/>
    <w:rsid w:val="00B36FF2"/>
    <w:rsid w:val="00B37A5A"/>
    <w:rsid w:val="00B40F01"/>
    <w:rsid w:val="00B41863"/>
    <w:rsid w:val="00B4306F"/>
    <w:rsid w:val="00B44411"/>
    <w:rsid w:val="00B44569"/>
    <w:rsid w:val="00B449C1"/>
    <w:rsid w:val="00B44CF0"/>
    <w:rsid w:val="00B44E62"/>
    <w:rsid w:val="00B454E4"/>
    <w:rsid w:val="00B467A2"/>
    <w:rsid w:val="00B46DA4"/>
    <w:rsid w:val="00B47088"/>
    <w:rsid w:val="00B56A54"/>
    <w:rsid w:val="00B56DFE"/>
    <w:rsid w:val="00B57161"/>
    <w:rsid w:val="00B62167"/>
    <w:rsid w:val="00B6258F"/>
    <w:rsid w:val="00B625D5"/>
    <w:rsid w:val="00B630A2"/>
    <w:rsid w:val="00B63210"/>
    <w:rsid w:val="00B63B42"/>
    <w:rsid w:val="00B63F7A"/>
    <w:rsid w:val="00B65D90"/>
    <w:rsid w:val="00B65E80"/>
    <w:rsid w:val="00B6670C"/>
    <w:rsid w:val="00B67662"/>
    <w:rsid w:val="00B67763"/>
    <w:rsid w:val="00B67FDC"/>
    <w:rsid w:val="00B704F3"/>
    <w:rsid w:val="00B710F5"/>
    <w:rsid w:val="00B7176B"/>
    <w:rsid w:val="00B71CD9"/>
    <w:rsid w:val="00B725FB"/>
    <w:rsid w:val="00B7377F"/>
    <w:rsid w:val="00B73928"/>
    <w:rsid w:val="00B7442F"/>
    <w:rsid w:val="00B76093"/>
    <w:rsid w:val="00B76776"/>
    <w:rsid w:val="00B76A37"/>
    <w:rsid w:val="00B830C8"/>
    <w:rsid w:val="00B83BB8"/>
    <w:rsid w:val="00B83C3A"/>
    <w:rsid w:val="00B861D0"/>
    <w:rsid w:val="00B86C26"/>
    <w:rsid w:val="00B870F6"/>
    <w:rsid w:val="00B9004D"/>
    <w:rsid w:val="00B902F5"/>
    <w:rsid w:val="00B9126A"/>
    <w:rsid w:val="00B9273E"/>
    <w:rsid w:val="00B94085"/>
    <w:rsid w:val="00B94472"/>
    <w:rsid w:val="00B94600"/>
    <w:rsid w:val="00B94D52"/>
    <w:rsid w:val="00B95624"/>
    <w:rsid w:val="00B95736"/>
    <w:rsid w:val="00B959A7"/>
    <w:rsid w:val="00B961BF"/>
    <w:rsid w:val="00B973BF"/>
    <w:rsid w:val="00B97562"/>
    <w:rsid w:val="00BA1B66"/>
    <w:rsid w:val="00BA2BDA"/>
    <w:rsid w:val="00BA326A"/>
    <w:rsid w:val="00BA450D"/>
    <w:rsid w:val="00BA458F"/>
    <w:rsid w:val="00BA5C0F"/>
    <w:rsid w:val="00BA5C34"/>
    <w:rsid w:val="00BA5EAA"/>
    <w:rsid w:val="00BA5EBF"/>
    <w:rsid w:val="00BA6014"/>
    <w:rsid w:val="00BA6143"/>
    <w:rsid w:val="00BA67C4"/>
    <w:rsid w:val="00BA7617"/>
    <w:rsid w:val="00BB116C"/>
    <w:rsid w:val="00BB1DBF"/>
    <w:rsid w:val="00BB25BE"/>
    <w:rsid w:val="00BB518F"/>
    <w:rsid w:val="00BB547F"/>
    <w:rsid w:val="00BB5AE6"/>
    <w:rsid w:val="00BB5BC4"/>
    <w:rsid w:val="00BB6E75"/>
    <w:rsid w:val="00BB794E"/>
    <w:rsid w:val="00BC024D"/>
    <w:rsid w:val="00BC06A3"/>
    <w:rsid w:val="00BC0955"/>
    <w:rsid w:val="00BC136B"/>
    <w:rsid w:val="00BC3D0E"/>
    <w:rsid w:val="00BC4899"/>
    <w:rsid w:val="00BC4B1D"/>
    <w:rsid w:val="00BC4B97"/>
    <w:rsid w:val="00BC5FF7"/>
    <w:rsid w:val="00BC68E5"/>
    <w:rsid w:val="00BC7F70"/>
    <w:rsid w:val="00BD075F"/>
    <w:rsid w:val="00BD21D8"/>
    <w:rsid w:val="00BD2952"/>
    <w:rsid w:val="00BD30D4"/>
    <w:rsid w:val="00BD32B6"/>
    <w:rsid w:val="00BD6EAB"/>
    <w:rsid w:val="00BD7DC0"/>
    <w:rsid w:val="00BD7F86"/>
    <w:rsid w:val="00BE0525"/>
    <w:rsid w:val="00BE07B8"/>
    <w:rsid w:val="00BE2084"/>
    <w:rsid w:val="00BE2192"/>
    <w:rsid w:val="00BE2BFD"/>
    <w:rsid w:val="00BE6533"/>
    <w:rsid w:val="00BF1746"/>
    <w:rsid w:val="00BF1BBA"/>
    <w:rsid w:val="00BF233D"/>
    <w:rsid w:val="00BF2DAD"/>
    <w:rsid w:val="00BF5BBE"/>
    <w:rsid w:val="00BF5CB9"/>
    <w:rsid w:val="00BF7AA4"/>
    <w:rsid w:val="00C02C12"/>
    <w:rsid w:val="00C039AB"/>
    <w:rsid w:val="00C03E2A"/>
    <w:rsid w:val="00C05FB3"/>
    <w:rsid w:val="00C116A0"/>
    <w:rsid w:val="00C1171D"/>
    <w:rsid w:val="00C161C2"/>
    <w:rsid w:val="00C16727"/>
    <w:rsid w:val="00C16850"/>
    <w:rsid w:val="00C16B41"/>
    <w:rsid w:val="00C16D49"/>
    <w:rsid w:val="00C1746E"/>
    <w:rsid w:val="00C17BED"/>
    <w:rsid w:val="00C21F17"/>
    <w:rsid w:val="00C22032"/>
    <w:rsid w:val="00C2305E"/>
    <w:rsid w:val="00C25998"/>
    <w:rsid w:val="00C25FE6"/>
    <w:rsid w:val="00C276A3"/>
    <w:rsid w:val="00C303B7"/>
    <w:rsid w:val="00C304E5"/>
    <w:rsid w:val="00C31EED"/>
    <w:rsid w:val="00C331FF"/>
    <w:rsid w:val="00C343BC"/>
    <w:rsid w:val="00C355E9"/>
    <w:rsid w:val="00C36489"/>
    <w:rsid w:val="00C36B11"/>
    <w:rsid w:val="00C36E84"/>
    <w:rsid w:val="00C3795A"/>
    <w:rsid w:val="00C37F6E"/>
    <w:rsid w:val="00C40737"/>
    <w:rsid w:val="00C4121D"/>
    <w:rsid w:val="00C41E4F"/>
    <w:rsid w:val="00C42FBC"/>
    <w:rsid w:val="00C4443F"/>
    <w:rsid w:val="00C44829"/>
    <w:rsid w:val="00C44AAE"/>
    <w:rsid w:val="00C450FC"/>
    <w:rsid w:val="00C45516"/>
    <w:rsid w:val="00C45917"/>
    <w:rsid w:val="00C477A4"/>
    <w:rsid w:val="00C47E49"/>
    <w:rsid w:val="00C5000E"/>
    <w:rsid w:val="00C51B48"/>
    <w:rsid w:val="00C51D99"/>
    <w:rsid w:val="00C51E8A"/>
    <w:rsid w:val="00C54CB9"/>
    <w:rsid w:val="00C5649A"/>
    <w:rsid w:val="00C565A9"/>
    <w:rsid w:val="00C571D1"/>
    <w:rsid w:val="00C57891"/>
    <w:rsid w:val="00C6298F"/>
    <w:rsid w:val="00C6397C"/>
    <w:rsid w:val="00C6425D"/>
    <w:rsid w:val="00C65615"/>
    <w:rsid w:val="00C70244"/>
    <w:rsid w:val="00C73D09"/>
    <w:rsid w:val="00C74FA1"/>
    <w:rsid w:val="00C804E2"/>
    <w:rsid w:val="00C809D3"/>
    <w:rsid w:val="00C80FC4"/>
    <w:rsid w:val="00C8112F"/>
    <w:rsid w:val="00C81D20"/>
    <w:rsid w:val="00C82939"/>
    <w:rsid w:val="00C82C54"/>
    <w:rsid w:val="00C83922"/>
    <w:rsid w:val="00C864F3"/>
    <w:rsid w:val="00C86DDE"/>
    <w:rsid w:val="00C878EB"/>
    <w:rsid w:val="00C87C15"/>
    <w:rsid w:val="00C918D2"/>
    <w:rsid w:val="00C9239D"/>
    <w:rsid w:val="00C95827"/>
    <w:rsid w:val="00C958EC"/>
    <w:rsid w:val="00C967F4"/>
    <w:rsid w:val="00C976FB"/>
    <w:rsid w:val="00CA11F0"/>
    <w:rsid w:val="00CA3E33"/>
    <w:rsid w:val="00CA585B"/>
    <w:rsid w:val="00CA7AB4"/>
    <w:rsid w:val="00CA7E81"/>
    <w:rsid w:val="00CB09B1"/>
    <w:rsid w:val="00CB2701"/>
    <w:rsid w:val="00CB32B0"/>
    <w:rsid w:val="00CB3E75"/>
    <w:rsid w:val="00CB4E1E"/>
    <w:rsid w:val="00CB769D"/>
    <w:rsid w:val="00CC0873"/>
    <w:rsid w:val="00CC0F47"/>
    <w:rsid w:val="00CC143B"/>
    <w:rsid w:val="00CC1930"/>
    <w:rsid w:val="00CC2012"/>
    <w:rsid w:val="00CC2AC4"/>
    <w:rsid w:val="00CC5749"/>
    <w:rsid w:val="00CC5F68"/>
    <w:rsid w:val="00CC6B7B"/>
    <w:rsid w:val="00CC6C44"/>
    <w:rsid w:val="00CD1232"/>
    <w:rsid w:val="00CD1395"/>
    <w:rsid w:val="00CD338C"/>
    <w:rsid w:val="00CD4D82"/>
    <w:rsid w:val="00CD7185"/>
    <w:rsid w:val="00CD7404"/>
    <w:rsid w:val="00CE0167"/>
    <w:rsid w:val="00CE1B1B"/>
    <w:rsid w:val="00CE253A"/>
    <w:rsid w:val="00CE3842"/>
    <w:rsid w:val="00CE3F69"/>
    <w:rsid w:val="00CE516A"/>
    <w:rsid w:val="00CE51A5"/>
    <w:rsid w:val="00CE62CD"/>
    <w:rsid w:val="00CE7546"/>
    <w:rsid w:val="00CF0AC9"/>
    <w:rsid w:val="00CF17F4"/>
    <w:rsid w:val="00CF25FE"/>
    <w:rsid w:val="00CF2CC5"/>
    <w:rsid w:val="00CF3743"/>
    <w:rsid w:val="00CF379B"/>
    <w:rsid w:val="00CF3C10"/>
    <w:rsid w:val="00CF3D7D"/>
    <w:rsid w:val="00CF5924"/>
    <w:rsid w:val="00CF699B"/>
    <w:rsid w:val="00CF71DB"/>
    <w:rsid w:val="00CF7442"/>
    <w:rsid w:val="00D00B6A"/>
    <w:rsid w:val="00D00DD6"/>
    <w:rsid w:val="00D0101E"/>
    <w:rsid w:val="00D0164E"/>
    <w:rsid w:val="00D01B33"/>
    <w:rsid w:val="00D01E8C"/>
    <w:rsid w:val="00D0286A"/>
    <w:rsid w:val="00D03DFF"/>
    <w:rsid w:val="00D04DCA"/>
    <w:rsid w:val="00D06653"/>
    <w:rsid w:val="00D06658"/>
    <w:rsid w:val="00D07753"/>
    <w:rsid w:val="00D11027"/>
    <w:rsid w:val="00D146AB"/>
    <w:rsid w:val="00D154EE"/>
    <w:rsid w:val="00D16C47"/>
    <w:rsid w:val="00D16E93"/>
    <w:rsid w:val="00D171B4"/>
    <w:rsid w:val="00D172D2"/>
    <w:rsid w:val="00D176F6"/>
    <w:rsid w:val="00D203F2"/>
    <w:rsid w:val="00D2064C"/>
    <w:rsid w:val="00D20844"/>
    <w:rsid w:val="00D20E20"/>
    <w:rsid w:val="00D22AF6"/>
    <w:rsid w:val="00D27427"/>
    <w:rsid w:val="00D30ABE"/>
    <w:rsid w:val="00D3177B"/>
    <w:rsid w:val="00D32FCF"/>
    <w:rsid w:val="00D33F70"/>
    <w:rsid w:val="00D344C4"/>
    <w:rsid w:val="00D3584F"/>
    <w:rsid w:val="00D3660A"/>
    <w:rsid w:val="00D36FB2"/>
    <w:rsid w:val="00D405BE"/>
    <w:rsid w:val="00D40FF3"/>
    <w:rsid w:val="00D41628"/>
    <w:rsid w:val="00D42FF9"/>
    <w:rsid w:val="00D45653"/>
    <w:rsid w:val="00D4658C"/>
    <w:rsid w:val="00D469A4"/>
    <w:rsid w:val="00D477AE"/>
    <w:rsid w:val="00D51DB3"/>
    <w:rsid w:val="00D52054"/>
    <w:rsid w:val="00D5297D"/>
    <w:rsid w:val="00D53C7F"/>
    <w:rsid w:val="00D541AF"/>
    <w:rsid w:val="00D5570A"/>
    <w:rsid w:val="00D55F50"/>
    <w:rsid w:val="00D563C5"/>
    <w:rsid w:val="00D60710"/>
    <w:rsid w:val="00D6237E"/>
    <w:rsid w:val="00D64C18"/>
    <w:rsid w:val="00D65713"/>
    <w:rsid w:val="00D6734B"/>
    <w:rsid w:val="00D67AD2"/>
    <w:rsid w:val="00D67C36"/>
    <w:rsid w:val="00D70B56"/>
    <w:rsid w:val="00D710EB"/>
    <w:rsid w:val="00D72589"/>
    <w:rsid w:val="00D746F5"/>
    <w:rsid w:val="00D769BE"/>
    <w:rsid w:val="00D77911"/>
    <w:rsid w:val="00D77A8C"/>
    <w:rsid w:val="00D80A31"/>
    <w:rsid w:val="00D81435"/>
    <w:rsid w:val="00D818F2"/>
    <w:rsid w:val="00D8244D"/>
    <w:rsid w:val="00D82B36"/>
    <w:rsid w:val="00D832A8"/>
    <w:rsid w:val="00D85B34"/>
    <w:rsid w:val="00D85BCF"/>
    <w:rsid w:val="00D85F81"/>
    <w:rsid w:val="00D873F9"/>
    <w:rsid w:val="00D87C03"/>
    <w:rsid w:val="00D917BC"/>
    <w:rsid w:val="00D919C8"/>
    <w:rsid w:val="00D921C0"/>
    <w:rsid w:val="00D9271E"/>
    <w:rsid w:val="00D94B32"/>
    <w:rsid w:val="00D94E28"/>
    <w:rsid w:val="00D94FC6"/>
    <w:rsid w:val="00DA0D2E"/>
    <w:rsid w:val="00DA0F48"/>
    <w:rsid w:val="00DA1187"/>
    <w:rsid w:val="00DA14B4"/>
    <w:rsid w:val="00DA2A97"/>
    <w:rsid w:val="00DA3B5A"/>
    <w:rsid w:val="00DA7B96"/>
    <w:rsid w:val="00DA7DC0"/>
    <w:rsid w:val="00DB1CDB"/>
    <w:rsid w:val="00DB1F3C"/>
    <w:rsid w:val="00DB225E"/>
    <w:rsid w:val="00DB24A3"/>
    <w:rsid w:val="00DB2CFA"/>
    <w:rsid w:val="00DB3097"/>
    <w:rsid w:val="00DB3C1B"/>
    <w:rsid w:val="00DB4114"/>
    <w:rsid w:val="00DB4563"/>
    <w:rsid w:val="00DB4EAB"/>
    <w:rsid w:val="00DB5178"/>
    <w:rsid w:val="00DB5886"/>
    <w:rsid w:val="00DB5C07"/>
    <w:rsid w:val="00DB6EE3"/>
    <w:rsid w:val="00DB7985"/>
    <w:rsid w:val="00DC03EB"/>
    <w:rsid w:val="00DC0BF2"/>
    <w:rsid w:val="00DC11BE"/>
    <w:rsid w:val="00DC3B5C"/>
    <w:rsid w:val="00DC43C4"/>
    <w:rsid w:val="00DC4766"/>
    <w:rsid w:val="00DC5169"/>
    <w:rsid w:val="00DC5455"/>
    <w:rsid w:val="00DC5825"/>
    <w:rsid w:val="00DC64EB"/>
    <w:rsid w:val="00DC740F"/>
    <w:rsid w:val="00DC7658"/>
    <w:rsid w:val="00DD0684"/>
    <w:rsid w:val="00DD0E63"/>
    <w:rsid w:val="00DD1254"/>
    <w:rsid w:val="00DD2B57"/>
    <w:rsid w:val="00DD3014"/>
    <w:rsid w:val="00DD4999"/>
    <w:rsid w:val="00DD58C3"/>
    <w:rsid w:val="00DD5A51"/>
    <w:rsid w:val="00DD6006"/>
    <w:rsid w:val="00DD691A"/>
    <w:rsid w:val="00DD6AA5"/>
    <w:rsid w:val="00DD7038"/>
    <w:rsid w:val="00DE2AB8"/>
    <w:rsid w:val="00DE3E03"/>
    <w:rsid w:val="00DE4012"/>
    <w:rsid w:val="00DE5321"/>
    <w:rsid w:val="00DE649A"/>
    <w:rsid w:val="00DE6C40"/>
    <w:rsid w:val="00DE708F"/>
    <w:rsid w:val="00DE7A35"/>
    <w:rsid w:val="00DE7B4D"/>
    <w:rsid w:val="00DF1C32"/>
    <w:rsid w:val="00DF2D64"/>
    <w:rsid w:val="00DF525C"/>
    <w:rsid w:val="00DF7677"/>
    <w:rsid w:val="00DF79A7"/>
    <w:rsid w:val="00E02E95"/>
    <w:rsid w:val="00E03421"/>
    <w:rsid w:val="00E04F8A"/>
    <w:rsid w:val="00E0564B"/>
    <w:rsid w:val="00E066A7"/>
    <w:rsid w:val="00E07330"/>
    <w:rsid w:val="00E077B7"/>
    <w:rsid w:val="00E11879"/>
    <w:rsid w:val="00E11CE2"/>
    <w:rsid w:val="00E12583"/>
    <w:rsid w:val="00E130DC"/>
    <w:rsid w:val="00E13A56"/>
    <w:rsid w:val="00E13B2E"/>
    <w:rsid w:val="00E1436B"/>
    <w:rsid w:val="00E14D52"/>
    <w:rsid w:val="00E14EC1"/>
    <w:rsid w:val="00E1549F"/>
    <w:rsid w:val="00E16B4B"/>
    <w:rsid w:val="00E17B77"/>
    <w:rsid w:val="00E17FD7"/>
    <w:rsid w:val="00E208B1"/>
    <w:rsid w:val="00E218A8"/>
    <w:rsid w:val="00E22054"/>
    <w:rsid w:val="00E2267A"/>
    <w:rsid w:val="00E25FB4"/>
    <w:rsid w:val="00E2783A"/>
    <w:rsid w:val="00E279DE"/>
    <w:rsid w:val="00E31078"/>
    <w:rsid w:val="00E356A2"/>
    <w:rsid w:val="00E36C71"/>
    <w:rsid w:val="00E37E05"/>
    <w:rsid w:val="00E40D1C"/>
    <w:rsid w:val="00E40E11"/>
    <w:rsid w:val="00E4220E"/>
    <w:rsid w:val="00E4347B"/>
    <w:rsid w:val="00E437B4"/>
    <w:rsid w:val="00E461FD"/>
    <w:rsid w:val="00E46656"/>
    <w:rsid w:val="00E47118"/>
    <w:rsid w:val="00E51781"/>
    <w:rsid w:val="00E5178A"/>
    <w:rsid w:val="00E517EE"/>
    <w:rsid w:val="00E52861"/>
    <w:rsid w:val="00E52A44"/>
    <w:rsid w:val="00E52D8B"/>
    <w:rsid w:val="00E54A0C"/>
    <w:rsid w:val="00E553FB"/>
    <w:rsid w:val="00E57B87"/>
    <w:rsid w:val="00E605CC"/>
    <w:rsid w:val="00E611F2"/>
    <w:rsid w:val="00E63460"/>
    <w:rsid w:val="00E63547"/>
    <w:rsid w:val="00E63D83"/>
    <w:rsid w:val="00E63DDD"/>
    <w:rsid w:val="00E64706"/>
    <w:rsid w:val="00E6524A"/>
    <w:rsid w:val="00E672C6"/>
    <w:rsid w:val="00E67C81"/>
    <w:rsid w:val="00E70017"/>
    <w:rsid w:val="00E712BE"/>
    <w:rsid w:val="00E716DD"/>
    <w:rsid w:val="00E73D9F"/>
    <w:rsid w:val="00E73ECF"/>
    <w:rsid w:val="00E7472D"/>
    <w:rsid w:val="00E75E38"/>
    <w:rsid w:val="00E75E7F"/>
    <w:rsid w:val="00E80E6D"/>
    <w:rsid w:val="00E8104A"/>
    <w:rsid w:val="00E8279E"/>
    <w:rsid w:val="00E8342D"/>
    <w:rsid w:val="00E83A6C"/>
    <w:rsid w:val="00E84130"/>
    <w:rsid w:val="00E847A2"/>
    <w:rsid w:val="00E84D87"/>
    <w:rsid w:val="00E859D4"/>
    <w:rsid w:val="00E87061"/>
    <w:rsid w:val="00E877E6"/>
    <w:rsid w:val="00E919CE"/>
    <w:rsid w:val="00E91CF2"/>
    <w:rsid w:val="00E92A2D"/>
    <w:rsid w:val="00E92B45"/>
    <w:rsid w:val="00E93E3C"/>
    <w:rsid w:val="00E94629"/>
    <w:rsid w:val="00E949BE"/>
    <w:rsid w:val="00E96435"/>
    <w:rsid w:val="00EA4DFF"/>
    <w:rsid w:val="00EA5F06"/>
    <w:rsid w:val="00EA645E"/>
    <w:rsid w:val="00EB085C"/>
    <w:rsid w:val="00EB0FBB"/>
    <w:rsid w:val="00EB2EE1"/>
    <w:rsid w:val="00EB4FD5"/>
    <w:rsid w:val="00EB520A"/>
    <w:rsid w:val="00EB520F"/>
    <w:rsid w:val="00EB590A"/>
    <w:rsid w:val="00EC0465"/>
    <w:rsid w:val="00EC0C57"/>
    <w:rsid w:val="00EC1B4E"/>
    <w:rsid w:val="00EC4D60"/>
    <w:rsid w:val="00EC607C"/>
    <w:rsid w:val="00EC6DF7"/>
    <w:rsid w:val="00EC7312"/>
    <w:rsid w:val="00EC7615"/>
    <w:rsid w:val="00ED03E9"/>
    <w:rsid w:val="00ED0610"/>
    <w:rsid w:val="00ED3247"/>
    <w:rsid w:val="00ED329F"/>
    <w:rsid w:val="00ED33E4"/>
    <w:rsid w:val="00ED3C84"/>
    <w:rsid w:val="00ED44A8"/>
    <w:rsid w:val="00ED4EAD"/>
    <w:rsid w:val="00ED52CC"/>
    <w:rsid w:val="00ED5445"/>
    <w:rsid w:val="00ED746F"/>
    <w:rsid w:val="00EE0319"/>
    <w:rsid w:val="00EE0896"/>
    <w:rsid w:val="00EE0C23"/>
    <w:rsid w:val="00EE0E25"/>
    <w:rsid w:val="00EE0EBD"/>
    <w:rsid w:val="00EE1604"/>
    <w:rsid w:val="00EE2DF7"/>
    <w:rsid w:val="00EE3847"/>
    <w:rsid w:val="00EE4CB7"/>
    <w:rsid w:val="00EE55A6"/>
    <w:rsid w:val="00EE58DB"/>
    <w:rsid w:val="00EE5D48"/>
    <w:rsid w:val="00EE6679"/>
    <w:rsid w:val="00EE7CBC"/>
    <w:rsid w:val="00EF1A80"/>
    <w:rsid w:val="00EF1C8D"/>
    <w:rsid w:val="00EF1EEE"/>
    <w:rsid w:val="00EF240C"/>
    <w:rsid w:val="00EF2B07"/>
    <w:rsid w:val="00EF320C"/>
    <w:rsid w:val="00EF34C1"/>
    <w:rsid w:val="00EF3AD7"/>
    <w:rsid w:val="00EF50ED"/>
    <w:rsid w:val="00EF7E37"/>
    <w:rsid w:val="00EF7EBF"/>
    <w:rsid w:val="00EF7FCE"/>
    <w:rsid w:val="00F00CC0"/>
    <w:rsid w:val="00F02A18"/>
    <w:rsid w:val="00F039EF"/>
    <w:rsid w:val="00F0409A"/>
    <w:rsid w:val="00F0436B"/>
    <w:rsid w:val="00F04649"/>
    <w:rsid w:val="00F05A93"/>
    <w:rsid w:val="00F05AD4"/>
    <w:rsid w:val="00F06F6D"/>
    <w:rsid w:val="00F100F1"/>
    <w:rsid w:val="00F10D0A"/>
    <w:rsid w:val="00F118AF"/>
    <w:rsid w:val="00F11CB4"/>
    <w:rsid w:val="00F1263B"/>
    <w:rsid w:val="00F1275E"/>
    <w:rsid w:val="00F1279C"/>
    <w:rsid w:val="00F15130"/>
    <w:rsid w:val="00F16B16"/>
    <w:rsid w:val="00F16CC2"/>
    <w:rsid w:val="00F20B5F"/>
    <w:rsid w:val="00F22935"/>
    <w:rsid w:val="00F23620"/>
    <w:rsid w:val="00F23C74"/>
    <w:rsid w:val="00F24B09"/>
    <w:rsid w:val="00F25CFF"/>
    <w:rsid w:val="00F26504"/>
    <w:rsid w:val="00F27A1F"/>
    <w:rsid w:val="00F30184"/>
    <w:rsid w:val="00F30961"/>
    <w:rsid w:val="00F318A4"/>
    <w:rsid w:val="00F323E7"/>
    <w:rsid w:val="00F330F1"/>
    <w:rsid w:val="00F33E4F"/>
    <w:rsid w:val="00F34009"/>
    <w:rsid w:val="00F346C4"/>
    <w:rsid w:val="00F35407"/>
    <w:rsid w:val="00F369D0"/>
    <w:rsid w:val="00F36DA9"/>
    <w:rsid w:val="00F43340"/>
    <w:rsid w:val="00F43E28"/>
    <w:rsid w:val="00F44105"/>
    <w:rsid w:val="00F44E17"/>
    <w:rsid w:val="00F458E2"/>
    <w:rsid w:val="00F45B4B"/>
    <w:rsid w:val="00F501E6"/>
    <w:rsid w:val="00F50278"/>
    <w:rsid w:val="00F50E77"/>
    <w:rsid w:val="00F5172D"/>
    <w:rsid w:val="00F51791"/>
    <w:rsid w:val="00F519C4"/>
    <w:rsid w:val="00F51B86"/>
    <w:rsid w:val="00F52775"/>
    <w:rsid w:val="00F52D2E"/>
    <w:rsid w:val="00F564A9"/>
    <w:rsid w:val="00F56820"/>
    <w:rsid w:val="00F56D46"/>
    <w:rsid w:val="00F57495"/>
    <w:rsid w:val="00F60A7C"/>
    <w:rsid w:val="00F61A45"/>
    <w:rsid w:val="00F6289C"/>
    <w:rsid w:val="00F63581"/>
    <w:rsid w:val="00F64B86"/>
    <w:rsid w:val="00F6642C"/>
    <w:rsid w:val="00F67610"/>
    <w:rsid w:val="00F67886"/>
    <w:rsid w:val="00F67B80"/>
    <w:rsid w:val="00F7059B"/>
    <w:rsid w:val="00F741A6"/>
    <w:rsid w:val="00F74FD1"/>
    <w:rsid w:val="00F74FE9"/>
    <w:rsid w:val="00F7513B"/>
    <w:rsid w:val="00F77285"/>
    <w:rsid w:val="00F77BB9"/>
    <w:rsid w:val="00F81C3B"/>
    <w:rsid w:val="00F826E8"/>
    <w:rsid w:val="00F84563"/>
    <w:rsid w:val="00F85019"/>
    <w:rsid w:val="00F86760"/>
    <w:rsid w:val="00F874D0"/>
    <w:rsid w:val="00F87891"/>
    <w:rsid w:val="00F87FCB"/>
    <w:rsid w:val="00F90EFB"/>
    <w:rsid w:val="00F915D0"/>
    <w:rsid w:val="00F91872"/>
    <w:rsid w:val="00F92468"/>
    <w:rsid w:val="00F95DA3"/>
    <w:rsid w:val="00F9623F"/>
    <w:rsid w:val="00F9668D"/>
    <w:rsid w:val="00F97FD5"/>
    <w:rsid w:val="00FA03CA"/>
    <w:rsid w:val="00FA0407"/>
    <w:rsid w:val="00FA08E0"/>
    <w:rsid w:val="00FA64D7"/>
    <w:rsid w:val="00FA669E"/>
    <w:rsid w:val="00FA7378"/>
    <w:rsid w:val="00FA7941"/>
    <w:rsid w:val="00FA7FB4"/>
    <w:rsid w:val="00FB0A97"/>
    <w:rsid w:val="00FB2C21"/>
    <w:rsid w:val="00FB331B"/>
    <w:rsid w:val="00FB38EF"/>
    <w:rsid w:val="00FB3DEA"/>
    <w:rsid w:val="00FB4345"/>
    <w:rsid w:val="00FB71A6"/>
    <w:rsid w:val="00FC01EB"/>
    <w:rsid w:val="00FC0968"/>
    <w:rsid w:val="00FC2432"/>
    <w:rsid w:val="00FC2901"/>
    <w:rsid w:val="00FC29B6"/>
    <w:rsid w:val="00FC3357"/>
    <w:rsid w:val="00FC3BD8"/>
    <w:rsid w:val="00FC415E"/>
    <w:rsid w:val="00FC468F"/>
    <w:rsid w:val="00FC493F"/>
    <w:rsid w:val="00FC4DB1"/>
    <w:rsid w:val="00FC5F39"/>
    <w:rsid w:val="00FC6BDB"/>
    <w:rsid w:val="00FD14DF"/>
    <w:rsid w:val="00FD253C"/>
    <w:rsid w:val="00FD3CA0"/>
    <w:rsid w:val="00FD57ED"/>
    <w:rsid w:val="00FD5D66"/>
    <w:rsid w:val="00FD66FF"/>
    <w:rsid w:val="00FD68D8"/>
    <w:rsid w:val="00FD70FD"/>
    <w:rsid w:val="00FD79BF"/>
    <w:rsid w:val="00FE0037"/>
    <w:rsid w:val="00FE05ED"/>
    <w:rsid w:val="00FE2C42"/>
    <w:rsid w:val="00FE3806"/>
    <w:rsid w:val="00FE415D"/>
    <w:rsid w:val="00FE4504"/>
    <w:rsid w:val="00FE53E3"/>
    <w:rsid w:val="00FE558E"/>
    <w:rsid w:val="00FE7E8D"/>
    <w:rsid w:val="00FF2FA4"/>
    <w:rsid w:val="00FF36C7"/>
    <w:rsid w:val="00FF3960"/>
    <w:rsid w:val="00FF42E0"/>
    <w:rsid w:val="00FF4553"/>
    <w:rsid w:val="00FF6196"/>
    <w:rsid w:val="00FF6CF8"/>
    <w:rsid w:val="00FF7165"/>
    <w:rsid w:val="00FF79E7"/>
    <w:rsid w:val="00FF7BDA"/>
    <w:rsid w:val="00FF7E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7C2"/>
  </w:style>
  <w:style w:type="paragraph" w:styleId="1">
    <w:name w:val="heading 1"/>
    <w:basedOn w:val="a"/>
    <w:link w:val="10"/>
    <w:uiPriority w:val="9"/>
    <w:qFormat/>
    <w:rsid w:val="00385A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A4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85A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85A49"/>
    <w:rPr>
      <w:color w:val="0000FF"/>
      <w:u w:val="single"/>
    </w:rPr>
  </w:style>
</w:styles>
</file>

<file path=word/webSettings.xml><?xml version="1.0" encoding="utf-8"?>
<w:webSettings xmlns:r="http://schemas.openxmlformats.org/officeDocument/2006/relationships" xmlns:w="http://schemas.openxmlformats.org/wordprocessingml/2006/main">
  <w:divs>
    <w:div w:id="89111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upatent.ru/zn_pr/ru/ru_gk_rf_p4.htm" TargetMode="External"/><Relationship Id="rId13" Type="http://schemas.openxmlformats.org/officeDocument/2006/relationships/hyperlink" Target="http://www.rupatent.ru/zn_pr/ru/ru_gk_rf_p4.htm" TargetMode="External"/><Relationship Id="rId18" Type="http://schemas.openxmlformats.org/officeDocument/2006/relationships/hyperlink" Target="http://www.rupatent.ru/docs/utility_model/p2.rtf"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1.fips.ru/wps/wcm/connect/content_ru/ru/inform_resources/international_classification/Inventions/" TargetMode="External"/><Relationship Id="rId12" Type="http://schemas.openxmlformats.org/officeDocument/2006/relationships/hyperlink" Target="http://www.rupatent.ru/zn_pr/ru/ru_gk_rf_p4.htm" TargetMode="External"/><Relationship Id="rId17" Type="http://schemas.openxmlformats.org/officeDocument/2006/relationships/hyperlink" Target="http://www.rupatent.ru/zn_pr/ru/ru_gk_rf_p4.htm" TargetMode="External"/><Relationship Id="rId2" Type="http://schemas.openxmlformats.org/officeDocument/2006/relationships/settings" Target="settings.xml"/><Relationship Id="rId16" Type="http://schemas.openxmlformats.org/officeDocument/2006/relationships/hyperlink" Target="http://www.rupatent.ru/zn_pr/ru/ru_gk_rf_p4.htm" TargetMode="External"/><Relationship Id="rId20" Type="http://schemas.openxmlformats.org/officeDocument/2006/relationships/hyperlink" Target="http://www.rupatent.ru/zn_pr/ru/ru_gk_rf_p4.htm" TargetMode="External"/><Relationship Id="rId1" Type="http://schemas.openxmlformats.org/officeDocument/2006/relationships/styles" Target="styles.xml"/><Relationship Id="rId6" Type="http://schemas.openxmlformats.org/officeDocument/2006/relationships/hyperlink" Target="http://www.rupatent.ru/zn_pr/ru/ru_pm_adm_kod.htm" TargetMode="External"/><Relationship Id="rId11" Type="http://schemas.openxmlformats.org/officeDocument/2006/relationships/hyperlink" Target="http://www.rupatent.ru/zn_pr/ru/ru_gk_rf_p4.htm" TargetMode="External"/><Relationship Id="rId5" Type="http://schemas.openxmlformats.org/officeDocument/2006/relationships/hyperlink" Target="http://www.rupatent.ru/zn_pr/ru/ru_pm_adm_kod.htm" TargetMode="External"/><Relationship Id="rId15" Type="http://schemas.openxmlformats.org/officeDocument/2006/relationships/hyperlink" Target="http://www.rupatent.ru/zn_pr/ru/ru_gk_rf_p4.htm" TargetMode="External"/><Relationship Id="rId10" Type="http://schemas.openxmlformats.org/officeDocument/2006/relationships/hyperlink" Target="http://www.rupatent.ru/zn_pr/ru/ru_gk_rf_p4.htm" TargetMode="External"/><Relationship Id="rId19" Type="http://schemas.openxmlformats.org/officeDocument/2006/relationships/hyperlink" Target="http://www.rupatent.ru/zn_pr/ru/ru_gk_rf_p4.htm" TargetMode="External"/><Relationship Id="rId4" Type="http://schemas.openxmlformats.org/officeDocument/2006/relationships/hyperlink" Target="http://www.rupatent.ru/zn_pr/ru/ru_gk_rf_p4.htm" TargetMode="External"/><Relationship Id="rId9" Type="http://schemas.openxmlformats.org/officeDocument/2006/relationships/hyperlink" Target="http://www.rupatent.ru/zn_pr/ru/ru_gk_rf_p4.htm" TargetMode="External"/><Relationship Id="rId14" Type="http://schemas.openxmlformats.org/officeDocument/2006/relationships/hyperlink" Target="http://www.rupatent.ru/zn_pr/ru/ru_gk_rf_p4.ht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30</Pages>
  <Words>7820</Words>
  <Characters>44580</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Beznosuk Roman</dc:creator>
  <cp:lastModifiedBy>Beznosuk Roman</cp:lastModifiedBy>
  <cp:revision>2</cp:revision>
  <dcterms:created xsi:type="dcterms:W3CDTF">2017-05-03T06:38:00Z</dcterms:created>
  <dcterms:modified xsi:type="dcterms:W3CDTF">2017-12-05T17:30:00Z</dcterms:modified>
</cp:coreProperties>
</file>